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7D" w:rsidRDefault="00B6687D" w:rsidP="00B6687D">
      <w:pPr>
        <w:spacing w:line="0" w:lineRule="atLeast"/>
        <w:ind w:left="4420"/>
        <w:rPr>
          <w:sz w:val="24"/>
          <w:szCs w:val="24"/>
        </w:rPr>
      </w:pPr>
    </w:p>
    <w:p w:rsidR="00B6687D" w:rsidRPr="00B60DAE" w:rsidRDefault="00B6687D" w:rsidP="005D7292">
      <w:pPr>
        <w:spacing w:line="0" w:lineRule="atLeast"/>
        <w:jc w:val="center"/>
        <w:rPr>
          <w:b/>
          <w:sz w:val="28"/>
          <w:szCs w:val="28"/>
        </w:rPr>
      </w:pPr>
      <w:r w:rsidRPr="00B60DAE">
        <w:rPr>
          <w:b/>
          <w:sz w:val="28"/>
          <w:szCs w:val="28"/>
        </w:rPr>
        <w:t>ЧЕК-ЛИСТ</w:t>
      </w:r>
    </w:p>
    <w:p w:rsidR="00B6687D" w:rsidRDefault="00B6687D" w:rsidP="005D7292">
      <w:pPr>
        <w:spacing w:line="213" w:lineRule="auto"/>
        <w:jc w:val="center"/>
        <w:rPr>
          <w:b/>
          <w:sz w:val="28"/>
          <w:szCs w:val="28"/>
        </w:rPr>
      </w:pPr>
      <w:r w:rsidRPr="00B60DAE">
        <w:rPr>
          <w:b/>
          <w:sz w:val="28"/>
          <w:szCs w:val="28"/>
        </w:rPr>
        <w:t xml:space="preserve">самодиагностики готовности к формированию функциональной грамотности </w:t>
      </w:r>
      <w:proofErr w:type="gramStart"/>
      <w:r w:rsidRPr="00B60DAE">
        <w:rPr>
          <w:b/>
          <w:sz w:val="28"/>
          <w:szCs w:val="28"/>
        </w:rPr>
        <w:t>обучающихся</w:t>
      </w:r>
      <w:proofErr w:type="gramEnd"/>
    </w:p>
    <w:p w:rsidR="00B6687D" w:rsidRPr="00B60DAE" w:rsidRDefault="00B6687D" w:rsidP="005D7292">
      <w:pPr>
        <w:spacing w:line="213" w:lineRule="auto"/>
        <w:jc w:val="center"/>
        <w:rPr>
          <w:b/>
          <w:sz w:val="28"/>
          <w:szCs w:val="28"/>
        </w:rPr>
      </w:pPr>
    </w:p>
    <w:p w:rsidR="00B6687D" w:rsidRDefault="00B6687D" w:rsidP="005D7292">
      <w:pPr>
        <w:spacing w:line="213" w:lineRule="auto"/>
        <w:jc w:val="center"/>
        <w:rPr>
          <w:sz w:val="24"/>
        </w:rPr>
      </w:pPr>
      <w:r>
        <w:rPr>
          <w:sz w:val="24"/>
        </w:rPr>
        <w:t>_________________________________________________</w:t>
      </w:r>
    </w:p>
    <w:p w:rsidR="00B6687D" w:rsidRDefault="00B6687D" w:rsidP="005D7292">
      <w:pPr>
        <w:spacing w:line="213" w:lineRule="auto"/>
        <w:jc w:val="center"/>
        <w:rPr>
          <w:sz w:val="24"/>
        </w:rPr>
      </w:pPr>
      <w:r>
        <w:rPr>
          <w:sz w:val="24"/>
        </w:rPr>
        <w:t>(</w:t>
      </w:r>
      <w:r w:rsidRPr="00ED4408">
        <w:t>краткое наименование ОО</w:t>
      </w:r>
      <w:r>
        <w:rPr>
          <w:sz w:val="24"/>
        </w:rPr>
        <w:t>)</w:t>
      </w:r>
    </w:p>
    <w:p w:rsidR="00B6687D" w:rsidRDefault="00B6687D" w:rsidP="00B6687D">
      <w:pPr>
        <w:spacing w:line="213" w:lineRule="auto"/>
        <w:ind w:left="300"/>
        <w:jc w:val="center"/>
        <w:rPr>
          <w:sz w:val="24"/>
        </w:rPr>
      </w:pPr>
    </w:p>
    <w:p w:rsidR="00B6687D" w:rsidRDefault="00B6687D" w:rsidP="00B6687D">
      <w:pPr>
        <w:spacing w:line="213" w:lineRule="auto"/>
        <w:ind w:left="300"/>
        <w:jc w:val="center"/>
        <w:rPr>
          <w:sz w:val="24"/>
        </w:rPr>
      </w:pPr>
    </w:p>
    <w:tbl>
      <w:tblPr>
        <w:tblStyle w:val="a6"/>
        <w:tblW w:w="9752" w:type="dxa"/>
        <w:tblLayout w:type="fixed"/>
        <w:tblLook w:val="0000"/>
      </w:tblPr>
      <w:tblGrid>
        <w:gridCol w:w="817"/>
        <w:gridCol w:w="5802"/>
        <w:gridCol w:w="40"/>
        <w:gridCol w:w="3093"/>
      </w:tblGrid>
      <w:tr w:rsidR="005D7292" w:rsidRPr="005D7292" w:rsidTr="001639CA">
        <w:trPr>
          <w:trHeight w:val="667"/>
        </w:trPr>
        <w:tc>
          <w:tcPr>
            <w:tcW w:w="817" w:type="dxa"/>
          </w:tcPr>
          <w:p w:rsidR="005D7292" w:rsidRPr="005D7292" w:rsidRDefault="005D7292" w:rsidP="001639CA">
            <w:pPr>
              <w:spacing w:line="272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:rsidR="005D7292" w:rsidRPr="005D7292" w:rsidRDefault="005D7292" w:rsidP="001639CA">
            <w:pPr>
              <w:spacing w:line="26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5D7292">
              <w:rPr>
                <w:rFonts w:ascii="Liberation Serif" w:hAnsi="Liberation Serif" w:cs="Liberation Serif"/>
                <w:w w:val="98"/>
                <w:sz w:val="24"/>
                <w:szCs w:val="24"/>
              </w:rPr>
              <w:t>п</w:t>
            </w:r>
            <w:proofErr w:type="gramEnd"/>
            <w:r w:rsidRPr="005D7292">
              <w:rPr>
                <w:rFonts w:ascii="Liberation Serif" w:hAnsi="Liberation Serif" w:cs="Liberation Serif"/>
                <w:w w:val="98"/>
                <w:sz w:val="24"/>
                <w:szCs w:val="24"/>
              </w:rPr>
              <w:t>/п</w:t>
            </w:r>
          </w:p>
        </w:tc>
        <w:tc>
          <w:tcPr>
            <w:tcW w:w="5802" w:type="dxa"/>
          </w:tcPr>
          <w:p w:rsidR="005D7292" w:rsidRPr="005D7292" w:rsidRDefault="005D7292" w:rsidP="00F428E5">
            <w:pPr>
              <w:spacing w:line="0" w:lineRule="atLeas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F428E5">
            <w:pPr>
              <w:spacing w:line="272" w:lineRule="exact"/>
              <w:jc w:val="center"/>
              <w:rPr>
                <w:rFonts w:ascii="Liberation Serif" w:hAnsi="Liberation Serif" w:cs="Liberation Serif"/>
                <w:w w:val="99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w w:val="99"/>
                <w:sz w:val="24"/>
                <w:szCs w:val="24"/>
              </w:rPr>
              <w:t>Отметка</w:t>
            </w:r>
          </w:p>
          <w:p w:rsidR="005D7292" w:rsidRPr="005D7292" w:rsidRDefault="005D7292" w:rsidP="00F428E5">
            <w:pPr>
              <w:spacing w:line="264" w:lineRule="exact"/>
              <w:jc w:val="center"/>
              <w:rPr>
                <w:rFonts w:ascii="Liberation Serif" w:hAnsi="Liberation Serif" w:cs="Liberation Serif"/>
                <w:w w:val="99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w w:val="98"/>
                <w:sz w:val="24"/>
                <w:szCs w:val="24"/>
              </w:rPr>
              <w:t>об исполнении</w:t>
            </w:r>
          </w:p>
        </w:tc>
      </w:tr>
      <w:tr w:rsidR="005D7292" w:rsidRPr="005D7292" w:rsidTr="001639CA">
        <w:trPr>
          <w:trHeight w:val="1359"/>
        </w:trPr>
        <w:tc>
          <w:tcPr>
            <w:tcW w:w="817" w:type="dxa"/>
          </w:tcPr>
          <w:p w:rsidR="005D7292" w:rsidRPr="001639CA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39C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2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функциональной грамотности (учебным предметам)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53150F">
            <w:pPr>
              <w:spacing w:line="25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827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2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Разработать и утвердить </w:t>
            </w:r>
            <w:proofErr w:type="spell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внутришкольный</w:t>
            </w:r>
            <w:proofErr w:type="spell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 план мероприятий, направленный на формирование и оценку функциональной грамотности обучающихся, определить ответственных лиц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D955C4">
            <w:pPr>
              <w:spacing w:line="265" w:lineRule="exact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807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2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Сформировать базу данных обучающихся 8-9 классов и учителей математики, естественнонаучных предметов, участвующих в PISA-2022 (8-9 </w:t>
            </w:r>
            <w:proofErr w:type="spell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кл</w:t>
            </w:r>
            <w:proofErr w:type="spell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.)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D955C4">
            <w:pPr>
              <w:spacing w:line="25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1372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2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Обеспечить контроль эффективности использования поставленного/приобретенного учебно-лабораторного  оборудования при организации образовательного процесса (в первоочередном порядке оборудования, поставленного в рамках национального проекта «Образование»)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D955C4">
            <w:pPr>
              <w:spacing w:line="265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1089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2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D955C4">
            <w:pPr>
              <w:spacing w:line="264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524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2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Организовать мониторинг (диагностику) готовности к участию в исследовании обучающихся и педагогических работников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D955C4">
            <w:pPr>
              <w:spacing w:line="259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794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2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Организовать участие  педагогических  работников в курсах повышения квалификации по вопросам формирования функциональной грамотности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D955C4">
            <w:pPr>
              <w:spacing w:line="25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1134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2" w:type="dxa"/>
          </w:tcPr>
          <w:p w:rsidR="005D7292" w:rsidRPr="001639CA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Организовать участие педагогических </w:t>
            </w:r>
            <w:r w:rsidRPr="001639CA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работников </w:t>
            </w: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организаций в регионально-муниципальных управленческих семинарах-совещаниях по подготовке к участию в исследовании</w:t>
            </w:r>
            <w:proofErr w:type="gramEnd"/>
          </w:p>
        </w:tc>
        <w:tc>
          <w:tcPr>
            <w:tcW w:w="3133" w:type="dxa"/>
            <w:gridSpan w:val="2"/>
          </w:tcPr>
          <w:p w:rsidR="005D7292" w:rsidRPr="005D7292" w:rsidRDefault="005D7292" w:rsidP="00D955C4">
            <w:pPr>
              <w:spacing w:line="25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1134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2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Включить образовательные мероприятия федерального и регионального уровня в программы профилактики и коррекции учебной </w:t>
            </w:r>
            <w:proofErr w:type="spell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неуспешности</w:t>
            </w:r>
            <w:proofErr w:type="spell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 (особенно в 8‒9 </w:t>
            </w:r>
            <w:proofErr w:type="spell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кл</w:t>
            </w:r>
            <w:proofErr w:type="spell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.)</w:t>
            </w:r>
          </w:p>
        </w:tc>
        <w:tc>
          <w:tcPr>
            <w:tcW w:w="3133" w:type="dxa"/>
            <w:gridSpan w:val="2"/>
          </w:tcPr>
          <w:p w:rsidR="005D7292" w:rsidRPr="005D7292" w:rsidRDefault="005D7292" w:rsidP="00D955C4">
            <w:pPr>
              <w:spacing w:line="264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1134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42" w:type="dxa"/>
            <w:gridSpan w:val="2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Обеспечить развитие воспитательных практик (</w:t>
            </w:r>
            <w:proofErr w:type="spell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волонтерство</w:t>
            </w:r>
            <w:proofErr w:type="spell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proofErr w:type="spell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детское\школьное</w:t>
            </w:r>
            <w:proofErr w:type="spell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 самоуправление и т.д.) для обеспечения </w:t>
            </w:r>
            <w:proofErr w:type="spell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взаимообучения</w:t>
            </w:r>
            <w:proofErr w:type="spell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 школьников функциональной грамотности</w:t>
            </w:r>
          </w:p>
        </w:tc>
        <w:tc>
          <w:tcPr>
            <w:tcW w:w="3093" w:type="dxa"/>
          </w:tcPr>
          <w:p w:rsidR="005D7292" w:rsidRPr="005D7292" w:rsidRDefault="005D7292" w:rsidP="00D955C4">
            <w:pPr>
              <w:spacing w:line="25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73BB0" w:rsidRPr="005D7292" w:rsidTr="001639CA">
        <w:trPr>
          <w:trHeight w:val="1134"/>
        </w:trPr>
        <w:tc>
          <w:tcPr>
            <w:tcW w:w="817" w:type="dxa"/>
          </w:tcPr>
          <w:p w:rsidR="00773BB0" w:rsidRPr="005D7292" w:rsidRDefault="00773BB0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42" w:type="dxa"/>
            <w:gridSpan w:val="2"/>
          </w:tcPr>
          <w:p w:rsidR="00773BB0" w:rsidRPr="005D7292" w:rsidRDefault="00773BB0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Обеспечить контроль </w:t>
            </w:r>
            <w:r w:rsidRPr="001639CA">
              <w:rPr>
                <w:rFonts w:ascii="Liberation Serif" w:hAnsi="Liberation Serif" w:cs="Liberation Serif"/>
                <w:sz w:val="24"/>
                <w:szCs w:val="24"/>
              </w:rPr>
              <w:t xml:space="preserve">систематичности и  эффективности </w:t>
            </w: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проведения учебных занятий по формированию функциональной грамотности в рамках урочной и внеурочной деятельности</w:t>
            </w:r>
          </w:p>
        </w:tc>
        <w:tc>
          <w:tcPr>
            <w:tcW w:w="3093" w:type="dxa"/>
          </w:tcPr>
          <w:p w:rsidR="00773BB0" w:rsidRPr="005D7292" w:rsidRDefault="00773BB0" w:rsidP="00D955C4">
            <w:pPr>
              <w:spacing w:line="256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1134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42" w:type="dxa"/>
            <w:gridSpan w:val="2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</w:t>
            </w:r>
          </w:p>
        </w:tc>
        <w:tc>
          <w:tcPr>
            <w:tcW w:w="3093" w:type="dxa"/>
          </w:tcPr>
          <w:p w:rsidR="005D7292" w:rsidRPr="005D7292" w:rsidRDefault="005D7292" w:rsidP="00D955C4">
            <w:pPr>
              <w:spacing w:line="256" w:lineRule="exact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1134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42" w:type="dxa"/>
            <w:gridSpan w:val="2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</w:t>
            </w:r>
          </w:p>
        </w:tc>
        <w:tc>
          <w:tcPr>
            <w:tcW w:w="3093" w:type="dxa"/>
          </w:tcPr>
          <w:p w:rsidR="005D7292" w:rsidRPr="005D7292" w:rsidRDefault="005D7292" w:rsidP="00D955C4">
            <w:pPr>
              <w:spacing w:line="264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583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42" w:type="dxa"/>
            <w:gridSpan w:val="2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Организовать и провести обучающие и просветительские мероприятия для родителей</w:t>
            </w:r>
          </w:p>
        </w:tc>
        <w:tc>
          <w:tcPr>
            <w:tcW w:w="3093" w:type="dxa"/>
          </w:tcPr>
          <w:p w:rsidR="005D7292" w:rsidRPr="005D7292" w:rsidRDefault="005D7292" w:rsidP="00D955C4">
            <w:pPr>
              <w:spacing w:line="264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705"/>
        </w:trPr>
        <w:tc>
          <w:tcPr>
            <w:tcW w:w="817" w:type="dxa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42" w:type="dxa"/>
            <w:gridSpan w:val="2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Организовать размещение информации о формировании функциональной грамотности </w:t>
            </w:r>
            <w:proofErr w:type="gram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 на официальном сайте и официальных аккаунтах образовательной организации</w:t>
            </w:r>
          </w:p>
        </w:tc>
        <w:tc>
          <w:tcPr>
            <w:tcW w:w="3093" w:type="dxa"/>
          </w:tcPr>
          <w:p w:rsidR="005D7292" w:rsidRPr="005D7292" w:rsidRDefault="005D7292" w:rsidP="00D955C4">
            <w:pPr>
              <w:spacing w:line="264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7292" w:rsidRPr="005D7292" w:rsidTr="001639CA">
        <w:trPr>
          <w:trHeight w:val="285"/>
        </w:trPr>
        <w:tc>
          <w:tcPr>
            <w:tcW w:w="9752" w:type="dxa"/>
            <w:gridSpan w:val="4"/>
          </w:tcPr>
          <w:p w:rsidR="005D7292" w:rsidRPr="005D7292" w:rsidRDefault="005D7292" w:rsidP="001639CA">
            <w:pPr>
              <w:spacing w:line="26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Вариативная часть (с учетом необходимости и возможностей)</w:t>
            </w:r>
          </w:p>
        </w:tc>
      </w:tr>
      <w:tr w:rsidR="005D7292" w:rsidRPr="005D7292" w:rsidTr="001639CA">
        <w:trPr>
          <w:trHeight w:val="705"/>
        </w:trPr>
        <w:tc>
          <w:tcPr>
            <w:tcW w:w="817" w:type="dxa"/>
          </w:tcPr>
          <w:p w:rsidR="005D7292" w:rsidRPr="005D7292" w:rsidRDefault="005D7292" w:rsidP="001639CA">
            <w:pPr>
              <w:spacing w:line="26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5842" w:type="dxa"/>
            <w:gridSpan w:val="2"/>
          </w:tcPr>
          <w:p w:rsidR="005D7292" w:rsidRPr="005D7292" w:rsidRDefault="005D7292" w:rsidP="001639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Включить в школьную программу (в части внеурочных занятий по федеральным государственным образовательным стандартам - до 10 часов) «подготовительные» предметы в формате «Учимся для жизни» тренировки с использованием электронного банка заданий для оценки функциональной грамотности </w:t>
            </w:r>
            <w:hyperlink r:id="rId4" w:tgtFrame="_blank" w:history="1">
              <w:r w:rsidRPr="005D7292">
                <w:rPr>
                  <w:rStyle w:val="HTML"/>
                  <w:rFonts w:ascii="Liberation Serif" w:hAnsi="Liberation Serif" w:cs="Liberation Serif"/>
                  <w:sz w:val="24"/>
                  <w:szCs w:val="24"/>
                  <w:u w:val="single"/>
                </w:rPr>
                <w:t>https://fg.resh.edu.ru</w:t>
              </w:r>
            </w:hyperlink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 , а также </w:t>
            </w:r>
            <w:proofErr w:type="spellStart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профориентационные</w:t>
            </w:r>
            <w:proofErr w:type="spellEnd"/>
            <w:r w:rsidRPr="005D7292">
              <w:rPr>
                <w:rFonts w:ascii="Liberation Serif" w:hAnsi="Liberation Serif" w:cs="Liberation Serif"/>
                <w:sz w:val="24"/>
                <w:szCs w:val="24"/>
              </w:rPr>
              <w:t xml:space="preserve"> занятия в контексте региональной/муниципальной специфики с учетом возможностей образовательной организации </w:t>
            </w:r>
            <w:proofErr w:type="gramEnd"/>
          </w:p>
        </w:tc>
        <w:tc>
          <w:tcPr>
            <w:tcW w:w="3093" w:type="dxa"/>
          </w:tcPr>
          <w:p w:rsidR="005D7292" w:rsidRPr="005D7292" w:rsidRDefault="005D7292" w:rsidP="00D955C4">
            <w:pPr>
              <w:spacing w:line="264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6687D" w:rsidRPr="00A91159" w:rsidRDefault="00B6687D" w:rsidP="00B6687D">
      <w:pPr>
        <w:tabs>
          <w:tab w:val="left" w:pos="940"/>
        </w:tabs>
        <w:spacing w:line="30" w:lineRule="exact"/>
        <w:ind w:right="1258"/>
      </w:pPr>
    </w:p>
    <w:p w:rsidR="00B6687D" w:rsidRPr="002E1802" w:rsidRDefault="00B6687D" w:rsidP="00B6687D">
      <w:pPr>
        <w:pStyle w:val="a3"/>
        <w:suppressAutoHyphens/>
        <w:rPr>
          <w:lang w:val="ru-RU"/>
        </w:rPr>
      </w:pPr>
    </w:p>
    <w:p w:rsidR="007304E4" w:rsidRDefault="001639CA"/>
    <w:sectPr w:rsidR="007304E4" w:rsidSect="00AA75DB">
      <w:pgSz w:w="11920" w:h="16848"/>
      <w:pgMar w:top="709" w:right="721" w:bottom="1440" w:left="1440" w:header="0" w:footer="0" w:gutter="0"/>
      <w:cols w:space="0" w:equalWidth="0">
        <w:col w:w="97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87D"/>
    <w:rsid w:val="001639CA"/>
    <w:rsid w:val="005D7292"/>
    <w:rsid w:val="00650015"/>
    <w:rsid w:val="00773BB0"/>
    <w:rsid w:val="00B6687D"/>
    <w:rsid w:val="00BE70A4"/>
    <w:rsid w:val="00D10E4A"/>
    <w:rsid w:val="00DC2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687D"/>
    <w:pPr>
      <w:jc w:val="both"/>
    </w:pPr>
    <w:rPr>
      <w:sz w:val="28"/>
      <w:lang/>
    </w:rPr>
  </w:style>
  <w:style w:type="character" w:customStyle="1" w:styleId="a4">
    <w:name w:val="Основной текст Знак"/>
    <w:basedOn w:val="a0"/>
    <w:link w:val="a3"/>
    <w:rsid w:val="00B668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B6687D"/>
    <w:rPr>
      <w:color w:val="0000FF"/>
      <w:u w:val="single"/>
    </w:rPr>
  </w:style>
  <w:style w:type="character" w:styleId="HTML">
    <w:name w:val="HTML Cite"/>
    <w:uiPriority w:val="99"/>
    <w:semiHidden/>
    <w:unhideWhenUsed/>
    <w:rsid w:val="00B6687D"/>
    <w:rPr>
      <w:i/>
      <w:iCs/>
    </w:rPr>
  </w:style>
  <w:style w:type="table" w:styleId="a6">
    <w:name w:val="Table Grid"/>
    <w:basedOn w:val="a1"/>
    <w:uiPriority w:val="59"/>
    <w:rsid w:val="005D7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687D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B6687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Hyperlink"/>
    <w:rsid w:val="00B6687D"/>
    <w:rPr>
      <w:color w:val="0000FF"/>
      <w:u w:val="single"/>
    </w:rPr>
  </w:style>
  <w:style w:type="character" w:styleId="HTML">
    <w:name w:val="HTML Cite"/>
    <w:uiPriority w:val="99"/>
    <w:semiHidden/>
    <w:unhideWhenUsed/>
    <w:rsid w:val="00B668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Грековская ООШ</dc:creator>
  <cp:lastModifiedBy>User</cp:lastModifiedBy>
  <cp:revision>2</cp:revision>
  <dcterms:created xsi:type="dcterms:W3CDTF">2022-10-11T10:40:00Z</dcterms:created>
  <dcterms:modified xsi:type="dcterms:W3CDTF">2022-10-11T10:40:00Z</dcterms:modified>
</cp:coreProperties>
</file>