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7F" w:rsidRPr="00D12FFB" w:rsidRDefault="00F2737F" w:rsidP="00F2737F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  <w:bookmarkStart w:id="0" w:name="_GoBack"/>
      <w:bookmarkEnd w:id="0"/>
      <w:r w:rsidRPr="00D12FFB">
        <w:rPr>
          <w:rFonts w:ascii="Times New Roman" w:eastAsia="Times New Roman" w:hAnsi="Times New Roman" w:cs="Times New Roman"/>
          <w:b/>
          <w:noProof/>
          <w:sz w:val="27"/>
          <w:szCs w:val="27"/>
        </w:rPr>
        <w:drawing>
          <wp:inline distT="0" distB="0" distL="0" distR="0" wp14:anchorId="06421016" wp14:editId="2F6FE114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7F" w:rsidRPr="00D12FFB" w:rsidRDefault="00F2737F" w:rsidP="00F2737F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  <w:r w:rsidRPr="00D12FFB">
        <w:rPr>
          <w:rFonts w:ascii="Liberation Serif" w:eastAsia="Times New Roman" w:hAnsi="Liberation Serif" w:cs="Liberation Serif"/>
          <w:b/>
          <w:sz w:val="27"/>
          <w:szCs w:val="27"/>
        </w:rPr>
        <w:t>АДМИНИСТРАЦИЯ МУНИЦИПАЛЬНОГО ОКРУГА</w:t>
      </w:r>
    </w:p>
    <w:p w:rsidR="00F2737F" w:rsidRPr="00D12FFB" w:rsidRDefault="00F2737F" w:rsidP="00F2737F">
      <w:pPr>
        <w:widowControl/>
        <w:autoSpaceDE/>
        <w:autoSpaceDN/>
        <w:adjustRightInd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  <w:r w:rsidRPr="00D12FFB">
        <w:rPr>
          <w:rFonts w:ascii="Liberation Serif" w:eastAsia="Times New Roman" w:hAnsi="Liberation Serif" w:cs="Liberation Serif"/>
          <w:b/>
          <w:sz w:val="27"/>
          <w:szCs w:val="27"/>
        </w:rPr>
        <w:t>ГОРНОУРАЛЬСКИЙ СВЕРДЛОВСКОЙ ОБЛАСТИ</w:t>
      </w:r>
    </w:p>
    <w:p w:rsidR="00F2737F" w:rsidRPr="00D12FFB" w:rsidRDefault="00F2737F" w:rsidP="00F2737F">
      <w:pPr>
        <w:widowControl/>
        <w:autoSpaceDE/>
        <w:autoSpaceDN/>
        <w:adjustRightInd/>
        <w:spacing w:before="80" w:after="120"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  <w:r w:rsidRPr="00D12FFB">
        <w:rPr>
          <w:rFonts w:ascii="Liberation Serif" w:eastAsia="Times New Roman" w:hAnsi="Liberation Serif" w:cs="Liberation Serif"/>
          <w:b/>
          <w:sz w:val="27"/>
          <w:szCs w:val="27"/>
        </w:rPr>
        <w:t>УПРАВЛЕНИЕ ОБРАЗОВАНИЯ</w:t>
      </w:r>
    </w:p>
    <w:p w:rsidR="00F2737F" w:rsidRPr="00D12FFB" w:rsidRDefault="00F2737F" w:rsidP="00F2737F">
      <w:pPr>
        <w:widowControl/>
        <w:autoSpaceDE/>
        <w:autoSpaceDN/>
        <w:adjustRightInd/>
        <w:spacing w:before="80" w:after="120"/>
        <w:jc w:val="center"/>
        <w:rPr>
          <w:rFonts w:ascii="Liberation Serif" w:eastAsia="Times New Roman" w:hAnsi="Liberation Serif" w:cs="Liberation Serif"/>
          <w:b/>
          <w:caps/>
          <w:spacing w:val="30"/>
          <w:sz w:val="27"/>
          <w:szCs w:val="27"/>
        </w:rPr>
      </w:pPr>
      <w:r w:rsidRPr="00D12FFB">
        <w:rPr>
          <w:rFonts w:ascii="Liberation Serif" w:eastAsia="Times New Roman" w:hAnsi="Liberation Serif" w:cs="Liberation Serif"/>
          <w:b/>
          <w:caps/>
          <w:spacing w:val="30"/>
          <w:sz w:val="27"/>
          <w:szCs w:val="27"/>
        </w:rPr>
        <w:t>ПРИКАЗ</w:t>
      </w:r>
    </w:p>
    <w:p w:rsidR="00F2737F" w:rsidRPr="00D12FFB" w:rsidRDefault="00F2737F" w:rsidP="00F2737F">
      <w:pPr>
        <w:widowControl/>
        <w:autoSpaceDE/>
        <w:autoSpaceDN/>
        <w:adjustRightInd/>
        <w:spacing w:before="120" w:line="144" w:lineRule="auto"/>
        <w:jc w:val="center"/>
        <w:rPr>
          <w:rFonts w:ascii="Liberation Serif" w:eastAsia="Times New Roman" w:hAnsi="Liberation Serif" w:cs="Liberation Serif"/>
          <w:b/>
          <w:caps/>
          <w:spacing w:val="20"/>
          <w:sz w:val="27"/>
          <w:szCs w:val="27"/>
        </w:rPr>
      </w:pPr>
      <w:r>
        <w:rPr>
          <w:rFonts w:ascii="Liberation Serif" w:eastAsia="Times New Roman" w:hAnsi="Liberation Serif" w:cs="Liberation Serif"/>
          <w:noProof/>
          <w:spacing w:val="30"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1A81DF" wp14:editId="7DF53E65">
                <wp:simplePos x="0" y="0"/>
                <wp:positionH relativeFrom="column">
                  <wp:posOffset>-26035</wp:posOffset>
                </wp:positionH>
                <wp:positionV relativeFrom="paragraph">
                  <wp:posOffset>13969</wp:posOffset>
                </wp:positionV>
                <wp:extent cx="6478905" cy="0"/>
                <wp:effectExtent l="0" t="19050" r="1714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05pt,1.1pt" to="508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5966"/>
        <w:gridCol w:w="1842"/>
      </w:tblGrid>
      <w:tr w:rsidR="00F2737F" w:rsidRPr="00D12FFB" w:rsidTr="00B9235B"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737F" w:rsidRPr="00D12FFB" w:rsidRDefault="004C3389" w:rsidP="00F2737F">
            <w:pPr>
              <w:widowControl/>
              <w:autoSpaceDE/>
              <w:autoSpaceDN/>
              <w:adjustRightInd/>
              <w:ind w:right="16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</w:rPr>
              <w:t>13.11.2025</w:t>
            </w:r>
          </w:p>
        </w:tc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37F" w:rsidRPr="00D12FFB" w:rsidRDefault="00F2737F" w:rsidP="00F2737F">
            <w:pPr>
              <w:widowControl/>
              <w:autoSpaceDE/>
              <w:autoSpaceDN/>
              <w:adjustRightInd/>
              <w:ind w:right="16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</w:rPr>
            </w:pPr>
            <w:r w:rsidRPr="00D12FFB">
              <w:rPr>
                <w:rFonts w:ascii="Liberation Serif" w:eastAsia="Times New Roman" w:hAnsi="Liberation Serif" w:cs="Liberation Serif"/>
                <w:sz w:val="27"/>
                <w:szCs w:val="27"/>
              </w:rPr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737F" w:rsidRPr="00D12FFB" w:rsidRDefault="004C3389" w:rsidP="00F2737F">
            <w:pPr>
              <w:widowControl/>
              <w:autoSpaceDE/>
              <w:autoSpaceDN/>
              <w:adjustRightInd/>
              <w:ind w:right="16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</w:rPr>
              <w:t>576</w:t>
            </w:r>
          </w:p>
        </w:tc>
      </w:tr>
      <w:tr w:rsidR="00F2737F" w:rsidRPr="00D12FFB" w:rsidTr="00B9235B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737F" w:rsidRPr="00D12FFB" w:rsidRDefault="00F2737F" w:rsidP="00F2737F">
            <w:pPr>
              <w:widowControl/>
              <w:autoSpaceDE/>
              <w:autoSpaceDN/>
              <w:adjustRightInd/>
              <w:ind w:right="16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</w:rPr>
            </w:pPr>
            <w:r w:rsidRPr="00D12FFB">
              <w:rPr>
                <w:rFonts w:ascii="Liberation Serif" w:eastAsia="Times New Roman" w:hAnsi="Liberation Serif" w:cs="Liberation Serif"/>
                <w:sz w:val="27"/>
                <w:szCs w:val="27"/>
              </w:rPr>
              <w:t>г. Нижний Тагил</w:t>
            </w:r>
          </w:p>
        </w:tc>
      </w:tr>
    </w:tbl>
    <w:p w:rsidR="00F853BC" w:rsidRDefault="00F853BC" w:rsidP="00F853BC">
      <w:pPr>
        <w:jc w:val="both"/>
        <w:rPr>
          <w:rFonts w:ascii="Liberation Serif" w:hAnsi="Liberation Serif"/>
          <w:sz w:val="28"/>
        </w:rPr>
      </w:pPr>
    </w:p>
    <w:p w:rsidR="00F2737F" w:rsidRDefault="00F2737F" w:rsidP="00F853BC">
      <w:pPr>
        <w:jc w:val="both"/>
        <w:rPr>
          <w:rFonts w:ascii="Liberation Serif" w:hAnsi="Liberation Serif"/>
          <w:sz w:val="28"/>
        </w:rPr>
      </w:pPr>
    </w:p>
    <w:p w:rsidR="00F2737F" w:rsidRPr="00AA4911" w:rsidRDefault="00F2737F" w:rsidP="00F2737F">
      <w:pPr>
        <w:jc w:val="center"/>
        <w:rPr>
          <w:rFonts w:ascii="Liberation Serif" w:hAnsi="Liberation Serif"/>
          <w:b/>
          <w:sz w:val="28"/>
          <w:szCs w:val="28"/>
        </w:rPr>
      </w:pPr>
      <w:r w:rsidRPr="00AA4911">
        <w:rPr>
          <w:rFonts w:ascii="Liberation Serif" w:hAnsi="Liberation Serif"/>
          <w:b/>
          <w:sz w:val="28"/>
          <w:szCs w:val="28"/>
        </w:rPr>
        <w:t xml:space="preserve">О проведении на территории </w:t>
      </w:r>
      <w:r>
        <w:rPr>
          <w:rFonts w:ascii="Liberation Serif" w:hAnsi="Liberation Serif"/>
          <w:b/>
          <w:sz w:val="28"/>
          <w:szCs w:val="28"/>
        </w:rPr>
        <w:t>МО Горноуральский</w:t>
      </w:r>
      <w:r w:rsidRPr="00AA4911">
        <w:rPr>
          <w:rFonts w:ascii="Liberation Serif" w:hAnsi="Liberation Serif"/>
          <w:b/>
          <w:sz w:val="28"/>
          <w:szCs w:val="28"/>
        </w:rPr>
        <w:t xml:space="preserve"> </w:t>
      </w:r>
    </w:p>
    <w:p w:rsidR="00F2737F" w:rsidRPr="00AA4911" w:rsidRDefault="00F2737F" w:rsidP="00F2737F">
      <w:pPr>
        <w:jc w:val="center"/>
        <w:rPr>
          <w:rFonts w:ascii="Liberation Serif" w:hAnsi="Liberation Serif"/>
          <w:b/>
          <w:sz w:val="28"/>
          <w:szCs w:val="28"/>
        </w:rPr>
      </w:pPr>
      <w:r w:rsidRPr="00AA4911">
        <w:rPr>
          <w:rFonts w:ascii="Liberation Serif" w:hAnsi="Liberation Serif"/>
          <w:b/>
          <w:sz w:val="28"/>
          <w:szCs w:val="28"/>
        </w:rPr>
        <w:t>в пе</w:t>
      </w:r>
      <w:r>
        <w:rPr>
          <w:rFonts w:ascii="Liberation Serif" w:hAnsi="Liberation Serif"/>
          <w:b/>
          <w:sz w:val="28"/>
          <w:szCs w:val="28"/>
        </w:rPr>
        <w:t>риод с 1 ноября 2025 года по 28 февраля 2026</w:t>
      </w:r>
      <w:r w:rsidRPr="00AA4911">
        <w:rPr>
          <w:rFonts w:ascii="Liberation Serif" w:hAnsi="Liberation Serif"/>
          <w:b/>
          <w:sz w:val="28"/>
          <w:szCs w:val="28"/>
        </w:rPr>
        <w:t xml:space="preserve"> года </w:t>
      </w:r>
      <w:r>
        <w:rPr>
          <w:rFonts w:ascii="Liberation Serif" w:hAnsi="Liberation Serif"/>
          <w:b/>
          <w:sz w:val="28"/>
          <w:szCs w:val="28"/>
        </w:rPr>
        <w:t>оперативно-профилактической</w:t>
      </w:r>
      <w:r w:rsidRPr="00AA4911">
        <w:rPr>
          <w:rFonts w:ascii="Liberation Serif" w:hAnsi="Liberation Serif"/>
          <w:b/>
          <w:sz w:val="28"/>
          <w:szCs w:val="28"/>
        </w:rPr>
        <w:t xml:space="preserve"> акции «Безопасность детства</w:t>
      </w:r>
      <w:r>
        <w:rPr>
          <w:rFonts w:ascii="Liberation Serif" w:hAnsi="Liberation Serif"/>
          <w:b/>
          <w:sz w:val="28"/>
          <w:szCs w:val="28"/>
        </w:rPr>
        <w:t xml:space="preserve"> – </w:t>
      </w:r>
      <w:r w:rsidRPr="00AA4911">
        <w:rPr>
          <w:rFonts w:ascii="Liberation Serif" w:hAnsi="Liberation Serif"/>
          <w:b/>
          <w:sz w:val="28"/>
          <w:szCs w:val="28"/>
        </w:rPr>
        <w:t>202</w:t>
      </w:r>
      <w:r>
        <w:rPr>
          <w:rFonts w:ascii="Liberation Serif" w:hAnsi="Liberation Serif"/>
          <w:b/>
          <w:sz w:val="28"/>
          <w:szCs w:val="28"/>
        </w:rPr>
        <w:t>5-2026</w:t>
      </w:r>
      <w:r w:rsidRPr="00AA4911">
        <w:rPr>
          <w:rFonts w:ascii="Liberation Serif" w:hAnsi="Liberation Serif"/>
          <w:b/>
          <w:sz w:val="28"/>
          <w:szCs w:val="28"/>
        </w:rPr>
        <w:t xml:space="preserve">» </w:t>
      </w:r>
      <w:r>
        <w:rPr>
          <w:rFonts w:ascii="Liberation Serif" w:hAnsi="Liberation Serif"/>
          <w:b/>
          <w:sz w:val="28"/>
          <w:szCs w:val="28"/>
        </w:rPr>
        <w:t>(зимний период)</w:t>
      </w:r>
    </w:p>
    <w:p w:rsidR="00F2737F" w:rsidRDefault="00F2737F" w:rsidP="00F853BC">
      <w:pPr>
        <w:jc w:val="both"/>
        <w:rPr>
          <w:rFonts w:ascii="Liberation Serif" w:hAnsi="Liberation Serif"/>
          <w:sz w:val="28"/>
        </w:rPr>
      </w:pPr>
    </w:p>
    <w:p w:rsidR="00F2737F" w:rsidRPr="00F2737F" w:rsidRDefault="00F2737F" w:rsidP="00F2737F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</w:t>
      </w:r>
      <w:r w:rsidRPr="00F2737F">
        <w:rPr>
          <w:rFonts w:ascii="Liberation Serif" w:hAnsi="Liberation Serif"/>
          <w:sz w:val="28"/>
        </w:rPr>
        <w:t xml:space="preserve"> соответствии с Федеральным</w:t>
      </w:r>
      <w:r>
        <w:rPr>
          <w:rFonts w:ascii="Liberation Serif" w:hAnsi="Liberation Serif"/>
          <w:sz w:val="28"/>
        </w:rPr>
        <w:t xml:space="preserve"> </w:t>
      </w:r>
      <w:r w:rsidRPr="00F2737F">
        <w:rPr>
          <w:rFonts w:ascii="Liberation Serif" w:hAnsi="Liberation Serif"/>
          <w:sz w:val="28"/>
        </w:rPr>
        <w:t>законом от 24 июня 1999 го</w:t>
      </w:r>
      <w:r>
        <w:rPr>
          <w:rFonts w:ascii="Liberation Serif" w:hAnsi="Liberation Serif"/>
          <w:sz w:val="28"/>
        </w:rPr>
        <w:t xml:space="preserve">да № 120 ФЗ «Об основах системы профилактики безнадзорности и правонарушений </w:t>
      </w:r>
      <w:r w:rsidRPr="00F2737F">
        <w:rPr>
          <w:rFonts w:ascii="Liberation Serif" w:hAnsi="Liberation Serif"/>
          <w:sz w:val="28"/>
        </w:rPr>
        <w:t>несовершеннолетних», Федеральным законом «Об основны</w:t>
      </w:r>
      <w:r>
        <w:rPr>
          <w:rFonts w:ascii="Liberation Serif" w:hAnsi="Liberation Serif"/>
          <w:sz w:val="28"/>
        </w:rPr>
        <w:t xml:space="preserve">х гарантиях </w:t>
      </w:r>
      <w:r w:rsidRPr="00F2737F">
        <w:rPr>
          <w:rFonts w:ascii="Liberation Serif" w:hAnsi="Liberation Serif"/>
          <w:sz w:val="28"/>
        </w:rPr>
        <w:t>прав ребенка в Российской Фед</w:t>
      </w:r>
      <w:r>
        <w:rPr>
          <w:rFonts w:ascii="Liberation Serif" w:hAnsi="Liberation Serif"/>
          <w:sz w:val="28"/>
        </w:rPr>
        <w:t xml:space="preserve">ерации» от 24.07.1998 № 124-ФЗ, Областным </w:t>
      </w:r>
      <w:r w:rsidRPr="00F2737F">
        <w:rPr>
          <w:rFonts w:ascii="Liberation Serif" w:hAnsi="Liberation Serif"/>
          <w:sz w:val="28"/>
        </w:rPr>
        <w:t>законом</w:t>
      </w:r>
    </w:p>
    <w:p w:rsidR="00F2737F" w:rsidRDefault="00F2737F" w:rsidP="00F2737F">
      <w:pPr>
        <w:jc w:val="both"/>
        <w:rPr>
          <w:rFonts w:ascii="Liberation Serif" w:hAnsi="Liberation Serif"/>
          <w:sz w:val="28"/>
        </w:rPr>
      </w:pPr>
      <w:proofErr w:type="gramStart"/>
      <w:r>
        <w:rPr>
          <w:rFonts w:ascii="Liberation Serif" w:hAnsi="Liberation Serif"/>
          <w:sz w:val="28"/>
        </w:rPr>
        <w:t xml:space="preserve">«О профилактике безнадзорности и </w:t>
      </w:r>
      <w:r w:rsidRPr="00F2737F">
        <w:rPr>
          <w:rFonts w:ascii="Liberation Serif" w:hAnsi="Liberation Serif"/>
          <w:sz w:val="28"/>
        </w:rPr>
        <w:t>правонарушений несовершенноле</w:t>
      </w:r>
      <w:r>
        <w:rPr>
          <w:rFonts w:ascii="Liberation Serif" w:hAnsi="Liberation Serif"/>
          <w:sz w:val="28"/>
        </w:rPr>
        <w:t xml:space="preserve">тних в Свердловской области» от </w:t>
      </w:r>
      <w:r w:rsidRPr="00F2737F">
        <w:rPr>
          <w:rFonts w:ascii="Liberation Serif" w:hAnsi="Liberation Serif"/>
          <w:sz w:val="28"/>
        </w:rPr>
        <w:t>28.11.2001 № 58-ОЗ, Областным зак</w:t>
      </w:r>
      <w:r>
        <w:rPr>
          <w:rFonts w:ascii="Liberation Serif" w:hAnsi="Liberation Serif"/>
          <w:sz w:val="28"/>
        </w:rPr>
        <w:t xml:space="preserve">оном «О защите прав ребенка» от </w:t>
      </w:r>
      <w:r w:rsidRPr="00F2737F">
        <w:rPr>
          <w:rFonts w:ascii="Liberation Serif" w:hAnsi="Liberation Serif"/>
          <w:sz w:val="28"/>
        </w:rPr>
        <w:t>23.10.1995 № 28-ОЗ, распоряжение пра</w:t>
      </w:r>
      <w:r>
        <w:rPr>
          <w:rFonts w:ascii="Liberation Serif" w:hAnsi="Liberation Serif"/>
          <w:sz w:val="28"/>
        </w:rPr>
        <w:t xml:space="preserve">вительства Свердловской области «Об утверждении межведомственного плана мероприятий по </w:t>
      </w:r>
      <w:r w:rsidRPr="00F2737F">
        <w:rPr>
          <w:rFonts w:ascii="Liberation Serif" w:hAnsi="Liberation Serif"/>
          <w:sz w:val="28"/>
        </w:rPr>
        <w:t>профилактике безнадзорности и пр</w:t>
      </w:r>
      <w:r>
        <w:rPr>
          <w:rFonts w:ascii="Liberation Serif" w:hAnsi="Liberation Serif"/>
          <w:sz w:val="28"/>
        </w:rPr>
        <w:t xml:space="preserve">авонарушений несовершеннолетних </w:t>
      </w:r>
      <w:r w:rsidRPr="00F2737F">
        <w:rPr>
          <w:rFonts w:ascii="Liberation Serif" w:hAnsi="Liberation Serif"/>
          <w:sz w:val="28"/>
        </w:rPr>
        <w:t xml:space="preserve">на 2024-2026 годы» от 22.11.2023 № 818-РП, </w:t>
      </w:r>
      <w:r>
        <w:rPr>
          <w:rFonts w:ascii="Liberation Serif" w:hAnsi="Liberation Serif"/>
          <w:sz w:val="28"/>
        </w:rPr>
        <w:t xml:space="preserve">постановлением ТКДН и ЗП Пригородного района № 76 от 12.11.2025 </w:t>
      </w:r>
      <w:r w:rsidRPr="00F2737F">
        <w:rPr>
          <w:rFonts w:ascii="Liberation Serif" w:hAnsi="Liberation Serif"/>
          <w:sz w:val="28"/>
        </w:rPr>
        <w:t>«О проведении оперативно-профилактической акции</w:t>
      </w:r>
      <w:r>
        <w:rPr>
          <w:rFonts w:ascii="Liberation Serif" w:hAnsi="Liberation Serif"/>
          <w:sz w:val="28"/>
        </w:rPr>
        <w:t xml:space="preserve"> </w:t>
      </w:r>
      <w:r w:rsidRPr="00F2737F">
        <w:rPr>
          <w:rFonts w:ascii="Liberation Serif" w:hAnsi="Liberation Serif"/>
          <w:sz w:val="28"/>
        </w:rPr>
        <w:t>«Безопасность детст</w:t>
      </w:r>
      <w:r>
        <w:rPr>
          <w:rFonts w:ascii="Liberation Serif" w:hAnsi="Liberation Serif"/>
          <w:sz w:val="28"/>
        </w:rPr>
        <w:t>ва – 2025-2026» (зимний период</w:t>
      </w:r>
      <w:proofErr w:type="gramEnd"/>
      <w:r>
        <w:rPr>
          <w:rFonts w:ascii="Liberation Serif" w:hAnsi="Liberation Serif"/>
          <w:sz w:val="28"/>
        </w:rPr>
        <w:t xml:space="preserve">), </w:t>
      </w:r>
      <w:r w:rsidRPr="00F2737F">
        <w:rPr>
          <w:rFonts w:ascii="Liberation Serif" w:hAnsi="Liberation Serif"/>
          <w:sz w:val="28"/>
        </w:rPr>
        <w:t>в целях повышения эффективности действий органов и учреждений системы профилактики безнадзорности и правонарушений несовершеннолетних в зимний период,</w:t>
      </w:r>
    </w:p>
    <w:p w:rsidR="00F2737F" w:rsidRPr="00F2737F" w:rsidRDefault="00F2737F" w:rsidP="00F2737F">
      <w:pPr>
        <w:jc w:val="both"/>
        <w:rPr>
          <w:rFonts w:ascii="Liberation Serif" w:hAnsi="Liberation Serif"/>
          <w:b/>
          <w:bCs/>
          <w:sz w:val="28"/>
          <w:lang w:bidi="ru-RU"/>
        </w:rPr>
      </w:pPr>
      <w:r w:rsidRPr="00F2737F">
        <w:rPr>
          <w:rFonts w:ascii="Liberation Serif" w:hAnsi="Liberation Serif"/>
          <w:b/>
          <w:bCs/>
          <w:sz w:val="28"/>
          <w:lang w:bidi="ru-RU"/>
        </w:rPr>
        <w:t>ПРИКАЗЫВАЮ:</w:t>
      </w:r>
    </w:p>
    <w:p w:rsidR="00F2737F" w:rsidRPr="00F2737F" w:rsidRDefault="00F2737F" w:rsidP="009E1643">
      <w:pPr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/>
          <w:bCs/>
          <w:sz w:val="28"/>
          <w:lang w:bidi="ru-RU"/>
        </w:rPr>
      </w:pPr>
      <w:r>
        <w:rPr>
          <w:rFonts w:ascii="Liberation Serif" w:hAnsi="Liberation Serif"/>
          <w:bCs/>
          <w:sz w:val="28"/>
          <w:lang w:bidi="ru-RU"/>
        </w:rPr>
        <w:t>В период с 01 ноября 2025</w:t>
      </w:r>
      <w:r w:rsidRPr="00F2737F">
        <w:rPr>
          <w:rFonts w:ascii="Liberation Serif" w:hAnsi="Liberation Serif"/>
          <w:bCs/>
          <w:sz w:val="28"/>
          <w:lang w:bidi="ru-RU"/>
        </w:rPr>
        <w:t xml:space="preserve"> года по 28 февраля 202</w:t>
      </w:r>
      <w:r>
        <w:rPr>
          <w:rFonts w:ascii="Liberation Serif" w:hAnsi="Liberation Serif"/>
          <w:bCs/>
          <w:sz w:val="28"/>
          <w:lang w:bidi="ru-RU"/>
        </w:rPr>
        <w:t>6</w:t>
      </w:r>
      <w:r w:rsidRPr="00F2737F">
        <w:rPr>
          <w:rFonts w:ascii="Liberation Serif" w:hAnsi="Liberation Serif"/>
          <w:bCs/>
          <w:sz w:val="28"/>
          <w:lang w:bidi="ru-RU"/>
        </w:rPr>
        <w:t xml:space="preserve"> года провести территории </w:t>
      </w:r>
      <w:r>
        <w:rPr>
          <w:rFonts w:ascii="Liberation Serif" w:hAnsi="Liberation Serif"/>
          <w:bCs/>
          <w:sz w:val="28"/>
          <w:lang w:bidi="ru-RU"/>
        </w:rPr>
        <w:t>МО Горноуральский</w:t>
      </w:r>
      <w:r w:rsidRPr="00F2737F">
        <w:rPr>
          <w:rFonts w:ascii="Liberation Serif" w:hAnsi="Liberation Serif"/>
          <w:b/>
          <w:bCs/>
          <w:sz w:val="28"/>
          <w:lang w:bidi="ru-RU"/>
        </w:rPr>
        <w:t xml:space="preserve"> </w:t>
      </w:r>
      <w:r w:rsidRPr="00F2737F">
        <w:rPr>
          <w:rFonts w:ascii="Liberation Serif" w:hAnsi="Liberation Serif"/>
          <w:bCs/>
          <w:sz w:val="28"/>
          <w:lang w:bidi="ru-RU"/>
        </w:rPr>
        <w:t>оперативно-профилактическую акцию «Безопасность детства – 202</w:t>
      </w:r>
      <w:r>
        <w:rPr>
          <w:rFonts w:ascii="Liberation Serif" w:hAnsi="Liberation Serif"/>
          <w:bCs/>
          <w:sz w:val="28"/>
          <w:lang w:bidi="ru-RU"/>
        </w:rPr>
        <w:t>5</w:t>
      </w:r>
      <w:r w:rsidRPr="00F2737F">
        <w:rPr>
          <w:rFonts w:ascii="Liberation Serif" w:hAnsi="Liberation Serif"/>
          <w:bCs/>
          <w:sz w:val="28"/>
          <w:lang w:bidi="ru-RU"/>
        </w:rPr>
        <w:t>-202</w:t>
      </w:r>
      <w:r>
        <w:rPr>
          <w:rFonts w:ascii="Liberation Serif" w:hAnsi="Liberation Serif"/>
          <w:bCs/>
          <w:sz w:val="28"/>
          <w:lang w:bidi="ru-RU"/>
        </w:rPr>
        <w:t>6</w:t>
      </w:r>
      <w:r w:rsidRPr="00F2737F">
        <w:rPr>
          <w:rFonts w:ascii="Liberation Serif" w:hAnsi="Liberation Serif"/>
          <w:bCs/>
          <w:sz w:val="28"/>
          <w:lang w:bidi="ru-RU"/>
        </w:rPr>
        <w:t>» (зимний</w:t>
      </w:r>
      <w:r w:rsidRPr="00F2737F">
        <w:rPr>
          <w:rFonts w:ascii="Liberation Serif" w:hAnsi="Liberation Serif"/>
          <w:b/>
          <w:bCs/>
          <w:sz w:val="28"/>
          <w:lang w:bidi="ru-RU"/>
        </w:rPr>
        <w:t xml:space="preserve"> </w:t>
      </w:r>
      <w:r w:rsidRPr="00F2737F">
        <w:rPr>
          <w:rFonts w:ascii="Liberation Serif" w:hAnsi="Liberation Serif"/>
          <w:bCs/>
          <w:sz w:val="28"/>
          <w:lang w:bidi="ru-RU"/>
        </w:rPr>
        <w:t>период)</w:t>
      </w:r>
      <w:r>
        <w:rPr>
          <w:rFonts w:ascii="Liberation Serif" w:hAnsi="Liberation Serif"/>
          <w:bCs/>
          <w:sz w:val="28"/>
          <w:lang w:bidi="ru-RU"/>
        </w:rPr>
        <w:t xml:space="preserve"> (далее – Акция)</w:t>
      </w:r>
      <w:r w:rsidRPr="00F2737F">
        <w:rPr>
          <w:rFonts w:ascii="Liberation Serif" w:hAnsi="Liberation Serif"/>
          <w:bCs/>
          <w:sz w:val="28"/>
          <w:lang w:bidi="ru-RU"/>
        </w:rPr>
        <w:t>.</w:t>
      </w:r>
    </w:p>
    <w:p w:rsidR="00F2737F" w:rsidRPr="00F2737F" w:rsidRDefault="00F2737F" w:rsidP="009E1643">
      <w:pPr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F2737F">
        <w:rPr>
          <w:rFonts w:ascii="Liberation Serif" w:hAnsi="Liberation Serif"/>
          <w:bCs/>
          <w:sz w:val="28"/>
          <w:lang w:bidi="ru-RU"/>
        </w:rPr>
        <w:t>Утвердить план проведения Акции (Приложение № 1).</w:t>
      </w:r>
    </w:p>
    <w:p w:rsidR="00F2737F" w:rsidRDefault="00F2737F" w:rsidP="009E1643">
      <w:pPr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F2737F">
        <w:rPr>
          <w:rFonts w:ascii="Liberation Serif" w:hAnsi="Liberation Serif"/>
          <w:bCs/>
          <w:sz w:val="28"/>
          <w:lang w:bidi="ru-RU"/>
        </w:rPr>
        <w:t>Утвердить форму предоставления сведений о проведенной работе в ходе Акции (Приложение № 2).</w:t>
      </w:r>
    </w:p>
    <w:p w:rsidR="00F2737F" w:rsidRPr="00F2737F" w:rsidRDefault="00F2737F" w:rsidP="009E1643">
      <w:pPr>
        <w:pStyle w:val="ae"/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F2737F">
        <w:rPr>
          <w:rFonts w:ascii="Liberation Serif" w:hAnsi="Liberation Serif"/>
          <w:bCs/>
          <w:sz w:val="28"/>
          <w:lang w:bidi="ru-RU"/>
        </w:rPr>
        <w:t xml:space="preserve">Руководителям образовательных организаций, подведомственных Управлению образования администрации </w:t>
      </w:r>
      <w:r>
        <w:rPr>
          <w:rFonts w:ascii="Liberation Serif" w:hAnsi="Liberation Serif"/>
          <w:bCs/>
          <w:sz w:val="28"/>
          <w:lang w:bidi="ru-RU"/>
        </w:rPr>
        <w:t>МО Горноуральский</w:t>
      </w:r>
      <w:r w:rsidRPr="00F2737F">
        <w:rPr>
          <w:rFonts w:ascii="Liberation Serif" w:hAnsi="Liberation Serif"/>
          <w:bCs/>
          <w:sz w:val="28"/>
          <w:lang w:bidi="ru-RU"/>
        </w:rPr>
        <w:t xml:space="preserve">: </w:t>
      </w:r>
    </w:p>
    <w:p w:rsidR="00F2737F" w:rsidRPr="00F2737F" w:rsidRDefault="00F2737F" w:rsidP="00F2737F">
      <w:pPr>
        <w:pStyle w:val="ae"/>
        <w:numPr>
          <w:ilvl w:val="1"/>
          <w:numId w:val="29"/>
        </w:numPr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F2737F">
        <w:rPr>
          <w:rFonts w:ascii="Liberation Serif" w:hAnsi="Liberation Serif"/>
          <w:bCs/>
          <w:sz w:val="28"/>
          <w:lang w:bidi="ru-RU"/>
        </w:rPr>
        <w:t xml:space="preserve">Организовать участие </w:t>
      </w:r>
      <w:r>
        <w:rPr>
          <w:rFonts w:ascii="Liberation Serif" w:hAnsi="Liberation Serif"/>
          <w:bCs/>
          <w:sz w:val="28"/>
          <w:lang w:bidi="ru-RU"/>
        </w:rPr>
        <w:t>сотрудников</w:t>
      </w:r>
      <w:r w:rsidRPr="00F2737F">
        <w:rPr>
          <w:rFonts w:ascii="Liberation Serif" w:hAnsi="Liberation Serif"/>
          <w:bCs/>
          <w:sz w:val="28"/>
          <w:lang w:bidi="ru-RU"/>
        </w:rPr>
        <w:t xml:space="preserve"> образовательных организаций в период с 1 ноября 202</w:t>
      </w:r>
      <w:r>
        <w:rPr>
          <w:rFonts w:ascii="Liberation Serif" w:hAnsi="Liberation Serif"/>
          <w:bCs/>
          <w:sz w:val="28"/>
          <w:lang w:bidi="ru-RU"/>
        </w:rPr>
        <w:t>5 года по 28 февраля 2026</w:t>
      </w:r>
      <w:r w:rsidRPr="00F2737F">
        <w:rPr>
          <w:rFonts w:ascii="Liberation Serif" w:hAnsi="Liberation Serif"/>
          <w:bCs/>
          <w:sz w:val="28"/>
          <w:lang w:bidi="ru-RU"/>
        </w:rPr>
        <w:t xml:space="preserve"> года в оперативно-профилактической акции «Безопасность детства – 202</w:t>
      </w:r>
      <w:r>
        <w:rPr>
          <w:rFonts w:ascii="Liberation Serif" w:hAnsi="Liberation Serif"/>
          <w:bCs/>
          <w:sz w:val="28"/>
          <w:lang w:bidi="ru-RU"/>
        </w:rPr>
        <w:t>5</w:t>
      </w:r>
      <w:r w:rsidRPr="00F2737F">
        <w:rPr>
          <w:rFonts w:ascii="Liberation Serif" w:hAnsi="Liberation Serif"/>
          <w:bCs/>
          <w:sz w:val="28"/>
          <w:lang w:bidi="ru-RU"/>
        </w:rPr>
        <w:t>-202</w:t>
      </w:r>
      <w:r>
        <w:rPr>
          <w:rFonts w:ascii="Liberation Serif" w:hAnsi="Liberation Serif"/>
          <w:bCs/>
          <w:sz w:val="28"/>
          <w:lang w:bidi="ru-RU"/>
        </w:rPr>
        <w:t>6</w:t>
      </w:r>
      <w:r w:rsidRPr="00F2737F">
        <w:rPr>
          <w:rFonts w:ascii="Liberation Serif" w:hAnsi="Liberation Serif"/>
          <w:bCs/>
          <w:sz w:val="28"/>
          <w:lang w:bidi="ru-RU"/>
        </w:rPr>
        <w:t xml:space="preserve">» (зимний период), обеспечив выполнение плана мероприятий Акции в части, их касающейся </w:t>
      </w:r>
      <w:r w:rsidRPr="00F2737F">
        <w:rPr>
          <w:rFonts w:ascii="Liberation Serif" w:hAnsi="Liberation Serif"/>
          <w:bCs/>
          <w:sz w:val="28"/>
          <w:lang w:bidi="ru-RU"/>
        </w:rPr>
        <w:lastRenderedPageBreak/>
        <w:t>(Приложение №1).</w:t>
      </w:r>
    </w:p>
    <w:p w:rsidR="00F2737F" w:rsidRDefault="00E450FD" w:rsidP="00E450FD">
      <w:pPr>
        <w:pStyle w:val="ae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E450FD">
        <w:rPr>
          <w:rFonts w:ascii="Liberation Serif" w:hAnsi="Liberation Serif"/>
          <w:bCs/>
          <w:sz w:val="28"/>
          <w:lang w:bidi="ru-RU"/>
        </w:rPr>
        <w:t>Провести дополнительные профилактические мероприятия с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родителями (в том числе в дистанционном режиме и с использованием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средств телефонной связи, телекоммуникационной связи Интернет,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социальных сетей и мессенджеров), направленные на формирование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ответственности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за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исполнение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родительских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обязанностей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по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воспитанию, содержанию, обучению и защите прав несовершеннолетних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детей.</w:t>
      </w:r>
    </w:p>
    <w:p w:rsidR="00E450FD" w:rsidRDefault="00E450FD" w:rsidP="00E450FD">
      <w:pPr>
        <w:pStyle w:val="ae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E450FD">
        <w:rPr>
          <w:rFonts w:ascii="Liberation Serif" w:hAnsi="Liberation Serif"/>
          <w:bCs/>
          <w:sz w:val="28"/>
          <w:lang w:bidi="ru-RU"/>
        </w:rPr>
        <w:t>Провести работу по родительскому просвещению в вопросах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профилактики гибели и травматизма несовершеннолетних от внешних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причин и угроз</w:t>
      </w:r>
      <w:r>
        <w:rPr>
          <w:rFonts w:ascii="Liberation Serif" w:hAnsi="Liberation Serif"/>
          <w:bCs/>
          <w:sz w:val="28"/>
          <w:lang w:bidi="ru-RU"/>
        </w:rPr>
        <w:t xml:space="preserve">. </w:t>
      </w:r>
    </w:p>
    <w:p w:rsidR="00E450FD" w:rsidRPr="009E1643" w:rsidRDefault="00E450FD" w:rsidP="009E1643">
      <w:pPr>
        <w:pStyle w:val="ae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9E1643">
        <w:rPr>
          <w:rFonts w:ascii="Liberation Serif" w:hAnsi="Liberation Serif"/>
          <w:bCs/>
          <w:sz w:val="28"/>
          <w:lang w:bidi="ru-RU"/>
        </w:rPr>
        <w:t>Провести разъяснительную работу с несовершеннолетними по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профилактике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гибели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и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proofErr w:type="spellStart"/>
      <w:r w:rsidRPr="009E1643">
        <w:rPr>
          <w:rFonts w:ascii="Liberation Serif" w:hAnsi="Liberation Serif"/>
          <w:bCs/>
          <w:sz w:val="28"/>
          <w:lang w:bidi="ru-RU"/>
        </w:rPr>
        <w:t>травмирования</w:t>
      </w:r>
      <w:proofErr w:type="spellEnd"/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детей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на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пожарах,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по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 xml:space="preserve">профилактике </w:t>
      </w:r>
      <w:proofErr w:type="spellStart"/>
      <w:r w:rsidRPr="009E1643">
        <w:rPr>
          <w:rFonts w:ascii="Liberation Serif" w:hAnsi="Liberation Serif"/>
          <w:bCs/>
          <w:sz w:val="28"/>
          <w:lang w:bidi="ru-RU"/>
        </w:rPr>
        <w:t>травмирования</w:t>
      </w:r>
      <w:proofErr w:type="spellEnd"/>
      <w:r w:rsidRPr="009E1643">
        <w:rPr>
          <w:rFonts w:ascii="Liberation Serif" w:hAnsi="Liberation Serif"/>
          <w:bCs/>
          <w:sz w:val="28"/>
          <w:lang w:bidi="ru-RU"/>
        </w:rPr>
        <w:t xml:space="preserve"> детей на объектах зимнего отдыха,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профилактике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травматизма</w:t>
      </w:r>
      <w:r w:rsidR="009E1643" w:rsidRPr="009E1643">
        <w:rPr>
          <w:rFonts w:ascii="Liberation Serif" w:hAnsi="Liberation Serif"/>
          <w:bCs/>
          <w:sz w:val="28"/>
          <w:lang w:bidi="ru-RU"/>
        </w:rPr>
        <w:t xml:space="preserve"> </w:t>
      </w:r>
      <w:proofErr w:type="gramStart"/>
      <w:r w:rsidRPr="009E1643">
        <w:rPr>
          <w:rFonts w:ascii="Liberation Serif" w:hAnsi="Liberation Serif"/>
          <w:bCs/>
          <w:sz w:val="28"/>
          <w:lang w:bidi="ru-RU"/>
        </w:rPr>
        <w:t>при</w:t>
      </w:r>
      <w:proofErr w:type="gramEnd"/>
    </w:p>
    <w:p w:rsidR="00E450FD" w:rsidRPr="00E450FD" w:rsidRDefault="009E1643" w:rsidP="009E1643">
      <w:pPr>
        <w:tabs>
          <w:tab w:val="left" w:pos="1276"/>
        </w:tabs>
        <w:jc w:val="both"/>
        <w:rPr>
          <w:rFonts w:ascii="Liberation Serif" w:hAnsi="Liberation Serif"/>
          <w:bCs/>
          <w:sz w:val="28"/>
          <w:lang w:bidi="ru-RU"/>
        </w:rPr>
      </w:pPr>
      <w:proofErr w:type="gramStart"/>
      <w:r>
        <w:rPr>
          <w:rFonts w:ascii="Liberation Serif" w:hAnsi="Liberation Serif"/>
          <w:bCs/>
          <w:sz w:val="28"/>
          <w:lang w:bidi="ru-RU"/>
        </w:rPr>
        <w:t>и</w:t>
      </w:r>
      <w:r w:rsidR="00E450FD" w:rsidRPr="00E450FD">
        <w:rPr>
          <w:rFonts w:ascii="Liberation Serif" w:hAnsi="Liberation Serif"/>
          <w:bCs/>
          <w:sz w:val="28"/>
          <w:lang w:bidi="ru-RU"/>
        </w:rPr>
        <w:t>спользовании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пиротехнических</w:t>
      </w:r>
      <w:r>
        <w:rPr>
          <w:rFonts w:ascii="Liberation Serif" w:hAnsi="Liberation Serif"/>
          <w:bCs/>
          <w:sz w:val="28"/>
          <w:lang w:bidi="ru-RU"/>
        </w:rPr>
        <w:t xml:space="preserve"> изделий и пр. (</w:t>
      </w:r>
      <w:r w:rsidR="00E450FD" w:rsidRPr="00E450FD">
        <w:rPr>
          <w:rFonts w:ascii="Liberation Serif" w:hAnsi="Liberation Serif"/>
          <w:bCs/>
          <w:sz w:val="28"/>
          <w:lang w:bidi="ru-RU"/>
        </w:rPr>
        <w:t>с привлечением сотрудников Пожарной части № 20</w:t>
      </w:r>
      <w:r>
        <w:rPr>
          <w:rFonts w:ascii="Liberation Serif" w:hAnsi="Liberation Serif"/>
          <w:bCs/>
          <w:sz w:val="28"/>
          <w:lang w:bidi="ru-RU"/>
        </w:rPr>
        <w:t xml:space="preserve"> МО </w:t>
      </w:r>
      <w:r w:rsidR="00E450FD" w:rsidRPr="00E450FD">
        <w:rPr>
          <w:rFonts w:ascii="Liberation Serif" w:hAnsi="Liberation Serif"/>
          <w:bCs/>
          <w:sz w:val="28"/>
          <w:lang w:bidi="ru-RU"/>
        </w:rPr>
        <w:t>Горноуральский),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профилактике дорожно-транспортного травматизма и гибели на дороге,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популяризации применения светоотражающих предметов на одежде 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рюкзаках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в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темное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время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суток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(с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привлечением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сотрудников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="00E450FD" w:rsidRPr="00E450FD">
        <w:rPr>
          <w:rFonts w:ascii="Liberation Serif" w:hAnsi="Liberation Serif"/>
          <w:bCs/>
          <w:sz w:val="28"/>
          <w:lang w:bidi="ru-RU"/>
        </w:rPr>
        <w:t>Госавтоинспекции МУ МВД «Нижнетагильское»)</w:t>
      </w:r>
      <w:proofErr w:type="gramEnd"/>
    </w:p>
    <w:p w:rsidR="00E450FD" w:rsidRPr="00E450FD" w:rsidRDefault="00E450FD" w:rsidP="00E450FD">
      <w:pPr>
        <w:pStyle w:val="ae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E450FD">
        <w:rPr>
          <w:rFonts w:ascii="Liberation Serif" w:hAnsi="Liberation Serif"/>
          <w:bCs/>
          <w:sz w:val="28"/>
          <w:lang w:bidi="ru-RU"/>
        </w:rPr>
        <w:t xml:space="preserve">Организовать </w:t>
      </w:r>
      <w:r>
        <w:rPr>
          <w:rFonts w:ascii="Liberation Serif" w:hAnsi="Liberation Serif"/>
          <w:bCs/>
          <w:sz w:val="28"/>
          <w:lang w:bidi="ru-RU"/>
        </w:rPr>
        <w:t xml:space="preserve">ежемесячное </w:t>
      </w:r>
      <w:r w:rsidRPr="00E450FD">
        <w:rPr>
          <w:rFonts w:ascii="Liberation Serif" w:hAnsi="Liberation Serif"/>
          <w:bCs/>
          <w:sz w:val="28"/>
          <w:lang w:bidi="ru-RU"/>
        </w:rPr>
        <w:t>размещение в средствах массовой информации публикаций, выступлений по предупреждению несчастных случаев с детьми на льду.</w:t>
      </w:r>
    </w:p>
    <w:p w:rsidR="00E450FD" w:rsidRDefault="00E450FD" w:rsidP="00E450FD">
      <w:pPr>
        <w:pStyle w:val="ae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E450FD">
        <w:rPr>
          <w:rFonts w:ascii="Liberation Serif" w:hAnsi="Liberation Serif"/>
          <w:bCs/>
          <w:sz w:val="28"/>
          <w:lang w:bidi="ru-RU"/>
        </w:rPr>
        <w:t>Привлечь представителей общественных движений (</w:t>
      </w:r>
      <w:proofErr w:type="spellStart"/>
      <w:r w:rsidRPr="00E450FD">
        <w:rPr>
          <w:rFonts w:ascii="Liberation Serif" w:hAnsi="Liberation Serif"/>
          <w:bCs/>
          <w:sz w:val="28"/>
          <w:lang w:bidi="ru-RU"/>
        </w:rPr>
        <w:t>Юнармия</w:t>
      </w:r>
      <w:proofErr w:type="spellEnd"/>
      <w:r w:rsidRPr="00E450FD">
        <w:rPr>
          <w:rFonts w:ascii="Liberation Serif" w:hAnsi="Liberation Serif"/>
          <w:bCs/>
          <w:sz w:val="28"/>
          <w:lang w:bidi="ru-RU"/>
        </w:rPr>
        <w:t>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Движение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первых,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родительские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комитеты,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иные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организации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патриотической направленности, работающих с детьми) в работе по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профилактике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гибели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травматизма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несовершеннолетних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на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территории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МО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E450FD">
        <w:rPr>
          <w:rFonts w:ascii="Liberation Serif" w:hAnsi="Liberation Serif"/>
          <w:bCs/>
          <w:sz w:val="28"/>
          <w:lang w:bidi="ru-RU"/>
        </w:rPr>
        <w:t>Горноуральский</w:t>
      </w:r>
      <w:r>
        <w:rPr>
          <w:rFonts w:ascii="Liberation Serif" w:hAnsi="Liberation Serif"/>
          <w:bCs/>
          <w:sz w:val="28"/>
          <w:lang w:bidi="ru-RU"/>
        </w:rPr>
        <w:t>.</w:t>
      </w:r>
    </w:p>
    <w:p w:rsidR="00E450FD" w:rsidRDefault="009E1643" w:rsidP="009E1643">
      <w:pPr>
        <w:pStyle w:val="ae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9E1643">
        <w:rPr>
          <w:rFonts w:ascii="Liberation Serif" w:hAnsi="Liberation Serif"/>
          <w:bCs/>
          <w:sz w:val="28"/>
          <w:lang w:bidi="ru-RU"/>
        </w:rPr>
        <w:t>Провести профилактическую работу с родителями (законными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представителями) по соблюдению правил безопасности дома и на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природе,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по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профилактике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дорожно-транспортного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травматизма,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отравлений,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преступных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посягательств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в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отношении</w:t>
      </w:r>
      <w:r>
        <w:rPr>
          <w:rFonts w:ascii="Liberation Serif" w:hAnsi="Liberation Serif"/>
          <w:bCs/>
          <w:sz w:val="28"/>
          <w:lang w:bidi="ru-RU"/>
        </w:rPr>
        <w:t xml:space="preserve"> </w:t>
      </w:r>
      <w:r w:rsidRPr="009E1643">
        <w:rPr>
          <w:rFonts w:ascii="Liberation Serif" w:hAnsi="Liberation Serif"/>
          <w:bCs/>
          <w:sz w:val="28"/>
          <w:lang w:bidi="ru-RU"/>
        </w:rPr>
        <w:t>несовершеннолетних.</w:t>
      </w:r>
    </w:p>
    <w:p w:rsidR="00F2737F" w:rsidRPr="009E1643" w:rsidRDefault="009E1643" w:rsidP="009E1643">
      <w:pPr>
        <w:pStyle w:val="ae"/>
        <w:numPr>
          <w:ilvl w:val="1"/>
          <w:numId w:val="29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lang w:bidi="ru-RU"/>
        </w:rPr>
      </w:pPr>
      <w:r w:rsidRPr="009E1643">
        <w:rPr>
          <w:rFonts w:ascii="Liberation Serif" w:hAnsi="Liberation Serif"/>
          <w:sz w:val="28"/>
        </w:rPr>
        <w:t xml:space="preserve">Информацию об участии и достигнутых результатах направить главному специалисту Управления образования администрации МО Горноуральский Кондратьевой Ю.В. на адрес электронной почты yuliy-kon@yandex.ru по утвержденной форме (Приложение № 2). Дополнительно к цифровой информации </w:t>
      </w:r>
      <w:proofErr w:type="gramStart"/>
      <w:r w:rsidRPr="009E1643">
        <w:rPr>
          <w:rFonts w:ascii="Liberation Serif" w:hAnsi="Liberation Serif"/>
          <w:sz w:val="28"/>
        </w:rPr>
        <w:t>предоставить текстовую справку</w:t>
      </w:r>
      <w:proofErr w:type="gramEnd"/>
      <w:r w:rsidRPr="009E1643">
        <w:rPr>
          <w:rFonts w:ascii="Liberation Serif" w:hAnsi="Liberation Serif"/>
          <w:sz w:val="28"/>
        </w:rPr>
        <w:t xml:space="preserve"> о реализованных мероприятиях по обеспечению занятости несовершеннолетних в зимний период (в том числе при участии представителей организации культуры, спорта, с примерами).</w:t>
      </w:r>
    </w:p>
    <w:p w:rsidR="00F2737F" w:rsidRDefault="009E1643" w:rsidP="009E1643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Срок предоставления информации – до 23.02.2025</w:t>
      </w:r>
    </w:p>
    <w:p w:rsidR="009E1643" w:rsidRPr="009E1643" w:rsidRDefault="009E1643" w:rsidP="009E1643">
      <w:pPr>
        <w:ind w:firstLine="709"/>
        <w:jc w:val="both"/>
        <w:rPr>
          <w:rFonts w:ascii="Liberation Serif" w:hAnsi="Liberation Serif"/>
          <w:sz w:val="28"/>
        </w:rPr>
      </w:pPr>
      <w:r w:rsidRPr="009E1643">
        <w:rPr>
          <w:rFonts w:ascii="Liberation Serif" w:hAnsi="Liberation Serif"/>
          <w:sz w:val="28"/>
        </w:rPr>
        <w:t>5.</w:t>
      </w:r>
      <w:r w:rsidRPr="009E1643">
        <w:rPr>
          <w:rFonts w:ascii="Liberation Serif" w:hAnsi="Liberation Serif"/>
          <w:sz w:val="28"/>
        </w:rPr>
        <w:tab/>
      </w:r>
      <w:proofErr w:type="gramStart"/>
      <w:r w:rsidRPr="009E1643">
        <w:rPr>
          <w:rFonts w:ascii="Liberation Serif" w:hAnsi="Liberation Serif"/>
          <w:sz w:val="28"/>
        </w:rPr>
        <w:t>Контроль за</w:t>
      </w:r>
      <w:proofErr w:type="gramEnd"/>
      <w:r w:rsidRPr="009E1643">
        <w:rPr>
          <w:rFonts w:ascii="Liberation Serif" w:hAnsi="Liberation Serif"/>
          <w:sz w:val="28"/>
        </w:rPr>
        <w:t xml:space="preserve"> исполнением настоящего приказа возложить на главного специалиста Управления образования администрации </w:t>
      </w:r>
      <w:r>
        <w:rPr>
          <w:rFonts w:ascii="Liberation Serif" w:hAnsi="Liberation Serif"/>
          <w:sz w:val="28"/>
        </w:rPr>
        <w:t>МО Горноуральский</w:t>
      </w:r>
      <w:r w:rsidRPr="009E1643">
        <w:rPr>
          <w:rFonts w:ascii="Liberation Serif" w:hAnsi="Liberation Serif"/>
          <w:sz w:val="28"/>
        </w:rPr>
        <w:t xml:space="preserve"> Ю.В. Кондратьеву.</w:t>
      </w:r>
    </w:p>
    <w:p w:rsidR="009E1643" w:rsidRPr="009E1643" w:rsidRDefault="009E1643" w:rsidP="009E1643">
      <w:pPr>
        <w:jc w:val="both"/>
        <w:rPr>
          <w:rFonts w:ascii="Liberation Serif" w:hAnsi="Liberation Serif"/>
          <w:sz w:val="28"/>
        </w:rPr>
      </w:pPr>
    </w:p>
    <w:p w:rsidR="009E1643" w:rsidRPr="009E1643" w:rsidRDefault="009E1643" w:rsidP="009E1643">
      <w:pPr>
        <w:jc w:val="both"/>
        <w:rPr>
          <w:rFonts w:ascii="Liberation Serif" w:hAnsi="Liberation Serif"/>
          <w:sz w:val="28"/>
        </w:rPr>
      </w:pPr>
    </w:p>
    <w:p w:rsidR="009E1643" w:rsidRPr="009E1643" w:rsidRDefault="009E1643" w:rsidP="009E1643">
      <w:pPr>
        <w:jc w:val="both"/>
        <w:rPr>
          <w:rFonts w:ascii="Liberation Serif" w:hAnsi="Liberation Serif"/>
          <w:sz w:val="28"/>
        </w:rPr>
      </w:pPr>
      <w:r w:rsidRPr="009E1643">
        <w:rPr>
          <w:rFonts w:ascii="Liberation Serif" w:hAnsi="Liberation Serif"/>
          <w:sz w:val="28"/>
        </w:rPr>
        <w:t>Начальник                                                                                                        А.В. Лунев</w:t>
      </w:r>
    </w:p>
    <w:p w:rsidR="009E1643" w:rsidRDefault="009E1643" w:rsidP="009E1643">
      <w:pPr>
        <w:rPr>
          <w:rFonts w:ascii="Liberation Serif" w:hAnsi="Liberation Serif"/>
          <w:sz w:val="28"/>
        </w:rPr>
      </w:pPr>
    </w:p>
    <w:p w:rsidR="003963C2" w:rsidRDefault="003963C2" w:rsidP="003963C2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  <w:sectPr w:rsidR="003963C2" w:rsidSect="00EA2456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963C2" w:rsidRPr="004D37D4" w:rsidRDefault="003963C2" w:rsidP="003963C2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 w:rsidRPr="004D37D4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№1 к приказу </w:t>
      </w:r>
    </w:p>
    <w:p w:rsidR="003963C2" w:rsidRPr="004D37D4" w:rsidRDefault="003963C2" w:rsidP="003963C2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 w:rsidRPr="004D37D4">
        <w:rPr>
          <w:rFonts w:ascii="Liberation Serif" w:hAnsi="Liberation Serif" w:cs="Liberation Serif"/>
          <w:sz w:val="28"/>
          <w:szCs w:val="28"/>
        </w:rPr>
        <w:t xml:space="preserve">Управления образования администрации   </w:t>
      </w:r>
    </w:p>
    <w:p w:rsidR="009E1643" w:rsidRDefault="003963C2" w:rsidP="003963C2">
      <w:pPr>
        <w:shd w:val="clear" w:color="auto" w:fill="FFFFFF"/>
        <w:tabs>
          <w:tab w:val="left" w:pos="0"/>
        </w:tabs>
        <w:ind w:firstLine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МО Горноуральский </w:t>
      </w:r>
      <w:r w:rsidRPr="004D37D4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______ </w:t>
      </w:r>
      <w:proofErr w:type="gramStart"/>
      <w:r w:rsidRPr="004D37D4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4D37D4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________</w:t>
      </w:r>
    </w:p>
    <w:p w:rsidR="003963C2" w:rsidRDefault="003963C2" w:rsidP="003963C2">
      <w:pPr>
        <w:shd w:val="clear" w:color="auto" w:fill="FFFFFF"/>
        <w:tabs>
          <w:tab w:val="left" w:pos="0"/>
        </w:tabs>
        <w:ind w:firstLine="4536"/>
        <w:rPr>
          <w:rFonts w:ascii="Liberation Serif" w:hAnsi="Liberation Serif" w:cs="Liberation Serif"/>
          <w:sz w:val="28"/>
          <w:szCs w:val="28"/>
        </w:rPr>
      </w:pPr>
    </w:p>
    <w:p w:rsidR="003963C2" w:rsidRDefault="003963C2" w:rsidP="003963C2">
      <w:pPr>
        <w:shd w:val="clear" w:color="auto" w:fill="FFFFFF"/>
        <w:tabs>
          <w:tab w:val="left" w:pos="0"/>
        </w:tabs>
        <w:ind w:firstLine="4536"/>
        <w:rPr>
          <w:rFonts w:ascii="Liberation Serif" w:hAnsi="Liberation Serif" w:cs="Liberation Serif"/>
          <w:sz w:val="28"/>
          <w:szCs w:val="28"/>
        </w:rPr>
      </w:pPr>
    </w:p>
    <w:p w:rsidR="003963C2" w:rsidRPr="00783454" w:rsidRDefault="003963C2" w:rsidP="003963C2">
      <w:pPr>
        <w:jc w:val="center"/>
        <w:rPr>
          <w:rFonts w:ascii="Liberation Serif" w:eastAsiaTheme="minorHAnsi" w:hAnsi="Liberation Serif" w:cs="Cambria"/>
          <w:sz w:val="24"/>
          <w:szCs w:val="24"/>
          <w:lang w:eastAsia="en-US"/>
        </w:rPr>
      </w:pPr>
    </w:p>
    <w:p w:rsidR="003963C2" w:rsidRPr="00783454" w:rsidRDefault="003963C2" w:rsidP="003963C2">
      <w:pPr>
        <w:jc w:val="center"/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</w:pPr>
      <w:r w:rsidRPr="00783454"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  <w:t>ПЛАН</w:t>
      </w:r>
    </w:p>
    <w:p w:rsidR="003963C2" w:rsidRPr="00783454" w:rsidRDefault="003963C2" w:rsidP="003963C2">
      <w:pPr>
        <w:jc w:val="center"/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</w:pPr>
      <w:r w:rsidRPr="00783454"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  <w:t>проведения оперативно-профилактической акции</w:t>
      </w:r>
    </w:p>
    <w:p w:rsidR="003963C2" w:rsidRPr="00783454" w:rsidRDefault="003963C2" w:rsidP="003963C2">
      <w:pPr>
        <w:jc w:val="center"/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</w:pPr>
      <w:r w:rsidRPr="00783454"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  <w:t>«Безоп</w:t>
      </w:r>
      <w:r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  <w:t>асность детства – 2025-2026</w:t>
      </w:r>
      <w:r w:rsidRPr="00783454"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  <w:t>» (зимний период)</w:t>
      </w:r>
    </w:p>
    <w:p w:rsidR="003963C2" w:rsidRDefault="003963C2" w:rsidP="003963C2">
      <w:pPr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</w:pPr>
    </w:p>
    <w:p w:rsidR="003963C2" w:rsidRPr="00783454" w:rsidRDefault="003963C2" w:rsidP="003963C2">
      <w:pPr>
        <w:tabs>
          <w:tab w:val="left" w:pos="851"/>
          <w:tab w:val="left" w:pos="993"/>
        </w:tabs>
        <w:ind w:firstLine="709"/>
        <w:jc w:val="both"/>
        <w:rPr>
          <w:rFonts w:ascii="Liberation Serif" w:eastAsiaTheme="minorHAnsi" w:hAnsi="Liberation Serif" w:cs="Cambria"/>
          <w:sz w:val="28"/>
          <w:szCs w:val="28"/>
          <w:lang w:eastAsia="en-US"/>
        </w:rPr>
      </w:pPr>
      <w:proofErr w:type="gramStart"/>
      <w:r w:rsidRPr="00783454">
        <w:rPr>
          <w:rFonts w:ascii="Liberation Serif" w:eastAsiaTheme="minorHAnsi" w:hAnsi="Liberation Serif" w:cs="Cambria"/>
          <w:sz w:val="28"/>
          <w:szCs w:val="28"/>
          <w:lang w:eastAsia="en-US"/>
        </w:rPr>
        <w:t>Цель акции</w:t>
      </w:r>
      <w:r w:rsidRPr="00783454">
        <w:rPr>
          <w:rFonts w:ascii="Liberation Serif" w:eastAsiaTheme="minorHAnsi" w:hAnsi="Liberation Serif" w:cs="Cambria"/>
          <w:sz w:val="24"/>
          <w:szCs w:val="24"/>
          <w:lang w:eastAsia="en-US"/>
        </w:rPr>
        <w:t xml:space="preserve">: </w:t>
      </w:r>
      <w:r w:rsidRPr="00783454">
        <w:rPr>
          <w:rFonts w:ascii="Liberation Serif" w:eastAsiaTheme="minorHAnsi" w:hAnsi="Liberation Serif" w:cs="Cambria"/>
          <w:sz w:val="28"/>
          <w:szCs w:val="28"/>
          <w:lang w:eastAsia="en-US"/>
        </w:rPr>
        <w:t>проведение мероприятий по профилактике несчастных случаев с несовершеннолетними в зимний период, усиление мер безопасности детей на дорогах, покрытых льдом водоёмах, детских площадках и зимних ледовых городках, на недопущение нахождения подростков на объектах строек и в заброшенных зданиях, усиление мер по обеспечению пожарной безопасности, безопасность пребывания несовершеннолетних и семей с детьми в местах зимнего отдыха.</w:t>
      </w:r>
      <w:proofErr w:type="gramEnd"/>
    </w:p>
    <w:p w:rsidR="003963C2" w:rsidRPr="00783454" w:rsidRDefault="003963C2" w:rsidP="003963C2">
      <w:pPr>
        <w:tabs>
          <w:tab w:val="left" w:pos="851"/>
          <w:tab w:val="left" w:pos="993"/>
        </w:tabs>
        <w:ind w:firstLine="709"/>
        <w:rPr>
          <w:rFonts w:ascii="Liberation Serif" w:eastAsiaTheme="minorHAnsi" w:hAnsi="Liberation Serif" w:cs="Cambria"/>
          <w:sz w:val="28"/>
          <w:szCs w:val="28"/>
          <w:lang w:eastAsia="en-US"/>
        </w:rPr>
      </w:pPr>
      <w:r w:rsidRPr="00783454">
        <w:rPr>
          <w:rFonts w:ascii="Liberation Serif" w:eastAsiaTheme="minorHAnsi" w:hAnsi="Liberation Serif" w:cs="Cambria"/>
          <w:sz w:val="28"/>
          <w:szCs w:val="28"/>
          <w:lang w:eastAsia="en-US"/>
        </w:rPr>
        <w:t>Задачи акции:</w:t>
      </w:r>
    </w:p>
    <w:p w:rsidR="003963C2" w:rsidRPr="00783454" w:rsidRDefault="003963C2" w:rsidP="003963C2">
      <w:pPr>
        <w:pStyle w:val="ae"/>
        <w:widowControl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rPr>
          <w:rFonts w:ascii="Liberation Serif" w:eastAsiaTheme="minorHAnsi" w:hAnsi="Liberation Serif" w:cs="Cambria"/>
          <w:sz w:val="28"/>
          <w:szCs w:val="28"/>
          <w:lang w:eastAsia="en-US"/>
        </w:rPr>
      </w:pPr>
      <w:r w:rsidRPr="00783454">
        <w:rPr>
          <w:rFonts w:ascii="Liberation Serif" w:eastAsiaTheme="minorHAnsi" w:hAnsi="Liberation Serif" w:cs="Cambria"/>
          <w:sz w:val="28"/>
          <w:szCs w:val="28"/>
          <w:lang w:eastAsia="en-US"/>
        </w:rPr>
        <w:t>создать условия, обеспечивающие охрану жизни и здоровья детей, особенно в период школьных каникул, в местах массового отдыха, скопления, досуга и развлечения детей и семей с детьми;</w:t>
      </w:r>
    </w:p>
    <w:p w:rsidR="003963C2" w:rsidRPr="00783454" w:rsidRDefault="003963C2" w:rsidP="003963C2">
      <w:pPr>
        <w:pStyle w:val="ae"/>
        <w:widowControl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rPr>
          <w:rFonts w:ascii="Liberation Serif" w:eastAsiaTheme="minorHAnsi" w:hAnsi="Liberation Serif" w:cs="Cambria"/>
          <w:sz w:val="28"/>
          <w:szCs w:val="28"/>
          <w:lang w:eastAsia="en-US"/>
        </w:rPr>
      </w:pPr>
      <w:r w:rsidRPr="00783454">
        <w:rPr>
          <w:rFonts w:ascii="Liberation Serif" w:eastAsiaTheme="minorHAnsi" w:hAnsi="Liberation Serif" w:cs="Cambria"/>
          <w:sz w:val="28"/>
          <w:szCs w:val="28"/>
          <w:lang w:eastAsia="en-US"/>
        </w:rPr>
        <w:t xml:space="preserve"> усилить взаимодействие государственных структур и общественных формирований в данной работе;</w:t>
      </w:r>
    </w:p>
    <w:p w:rsidR="003963C2" w:rsidRPr="00783454" w:rsidRDefault="003963C2" w:rsidP="003963C2">
      <w:pPr>
        <w:pStyle w:val="ae"/>
        <w:widowControl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rPr>
          <w:rFonts w:ascii="Liberation Serif" w:eastAsiaTheme="minorHAnsi" w:hAnsi="Liberation Serif" w:cs="Cambria"/>
          <w:sz w:val="28"/>
          <w:szCs w:val="28"/>
          <w:lang w:eastAsia="en-US"/>
        </w:rPr>
      </w:pPr>
      <w:r w:rsidRPr="00783454">
        <w:rPr>
          <w:rFonts w:ascii="Liberation Serif" w:eastAsiaTheme="minorHAnsi" w:hAnsi="Liberation Serif" w:cs="Cambria"/>
          <w:sz w:val="28"/>
          <w:szCs w:val="28"/>
          <w:lang w:eastAsia="en-US"/>
        </w:rPr>
        <w:t>не допустить случаи гибели несовершеннолетних детей.</w:t>
      </w:r>
    </w:p>
    <w:p w:rsidR="003963C2" w:rsidRDefault="003963C2" w:rsidP="003963C2">
      <w:pPr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</w:pPr>
    </w:p>
    <w:tbl>
      <w:tblPr>
        <w:tblStyle w:val="TableNormal"/>
        <w:tblW w:w="1490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6389"/>
        <w:gridCol w:w="1560"/>
        <w:gridCol w:w="6226"/>
      </w:tblGrid>
      <w:tr w:rsidR="003963C2" w:rsidRPr="00783454" w:rsidTr="007B5B59">
        <w:trPr>
          <w:trHeight w:val="741"/>
        </w:trPr>
        <w:tc>
          <w:tcPr>
            <w:tcW w:w="727" w:type="dxa"/>
          </w:tcPr>
          <w:p w:rsidR="003963C2" w:rsidRPr="00783454" w:rsidRDefault="003963C2" w:rsidP="00B9235B">
            <w:pPr>
              <w:pStyle w:val="TableParagraph"/>
              <w:spacing w:before="1" w:line="256" w:lineRule="auto"/>
              <w:ind w:left="203" w:right="174" w:firstLine="50"/>
              <w:rPr>
                <w:rFonts w:ascii="Liberation Serif" w:hAnsi="Liberation Serif"/>
                <w:b/>
              </w:rPr>
            </w:pPr>
            <w:r w:rsidRPr="00783454">
              <w:rPr>
                <w:rFonts w:ascii="Liberation Serif" w:hAnsi="Liberation Serif"/>
                <w:b/>
              </w:rPr>
              <w:t>№</w:t>
            </w:r>
            <w:r w:rsidRPr="00783454">
              <w:rPr>
                <w:rFonts w:ascii="Liberation Serif" w:hAnsi="Liberation Serif"/>
                <w:b/>
                <w:spacing w:val="1"/>
              </w:rPr>
              <w:t xml:space="preserve"> </w:t>
            </w:r>
            <w:r w:rsidRPr="00783454">
              <w:rPr>
                <w:rFonts w:ascii="Liberation Serif" w:hAnsi="Liberation Serif"/>
                <w:b/>
              </w:rPr>
              <w:t>п/п</w:t>
            </w:r>
          </w:p>
        </w:tc>
        <w:tc>
          <w:tcPr>
            <w:tcW w:w="6389" w:type="dxa"/>
          </w:tcPr>
          <w:p w:rsidR="003963C2" w:rsidRPr="00783454" w:rsidRDefault="003963C2" w:rsidP="00B9235B">
            <w:pPr>
              <w:pStyle w:val="TableParagraph"/>
              <w:spacing w:before="2"/>
              <w:ind w:left="1502" w:right="1491"/>
              <w:jc w:val="center"/>
              <w:rPr>
                <w:rFonts w:ascii="Liberation Serif" w:hAnsi="Liberation Serif"/>
                <w:b/>
                <w:sz w:val="24"/>
              </w:rPr>
            </w:pPr>
            <w:proofErr w:type="spellStart"/>
            <w:r w:rsidRPr="00783454">
              <w:rPr>
                <w:rFonts w:ascii="Liberation Serif" w:hAnsi="Liberation Serif"/>
                <w:b/>
                <w:sz w:val="24"/>
              </w:rPr>
              <w:t>Наименование</w:t>
            </w:r>
            <w:proofErr w:type="spellEnd"/>
            <w:r w:rsidRPr="00783454">
              <w:rPr>
                <w:rFonts w:ascii="Liberation Serif" w:hAnsi="Liberation Serif"/>
                <w:b/>
                <w:spacing w:val="-7"/>
                <w:sz w:val="24"/>
              </w:rPr>
              <w:t xml:space="preserve"> </w:t>
            </w:r>
            <w:proofErr w:type="spellStart"/>
            <w:r w:rsidRPr="00783454">
              <w:rPr>
                <w:rFonts w:ascii="Liberation Serif" w:hAnsi="Liberation Serif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3963C2" w:rsidRPr="00783454" w:rsidRDefault="003963C2" w:rsidP="00B9235B">
            <w:pPr>
              <w:pStyle w:val="TableParagraph"/>
              <w:spacing w:before="2"/>
              <w:ind w:left="407" w:right="391"/>
              <w:jc w:val="center"/>
              <w:rPr>
                <w:rFonts w:ascii="Liberation Serif" w:hAnsi="Liberation Serif"/>
                <w:b/>
                <w:sz w:val="24"/>
              </w:rPr>
            </w:pPr>
            <w:proofErr w:type="spellStart"/>
            <w:r w:rsidRPr="00783454">
              <w:rPr>
                <w:rFonts w:ascii="Liberation Serif" w:hAnsi="Liberation Serif"/>
                <w:b/>
                <w:sz w:val="24"/>
              </w:rPr>
              <w:t>Сроки</w:t>
            </w:r>
            <w:proofErr w:type="spellEnd"/>
          </w:p>
        </w:tc>
        <w:tc>
          <w:tcPr>
            <w:tcW w:w="6226" w:type="dxa"/>
          </w:tcPr>
          <w:p w:rsidR="003963C2" w:rsidRPr="00783454" w:rsidRDefault="003963C2" w:rsidP="00B9235B">
            <w:pPr>
              <w:pStyle w:val="TableParagraph"/>
              <w:spacing w:before="2"/>
              <w:ind w:left="2186" w:right="2176"/>
              <w:jc w:val="center"/>
              <w:rPr>
                <w:rFonts w:ascii="Liberation Serif" w:hAnsi="Liberation Serif"/>
                <w:b/>
                <w:sz w:val="24"/>
              </w:rPr>
            </w:pPr>
            <w:proofErr w:type="spellStart"/>
            <w:r w:rsidRPr="00783454">
              <w:rPr>
                <w:rFonts w:ascii="Liberation Serif" w:hAnsi="Liberation Serif"/>
                <w:b/>
                <w:sz w:val="24"/>
              </w:rPr>
              <w:t>Исполнитель</w:t>
            </w:r>
            <w:proofErr w:type="spellEnd"/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783454" w:rsidRDefault="003963C2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b/>
              </w:rPr>
            </w:pPr>
            <w:r w:rsidRPr="00783454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6389" w:type="dxa"/>
          </w:tcPr>
          <w:p w:rsidR="003963C2" w:rsidRPr="00783454" w:rsidRDefault="003963C2" w:rsidP="00B9235B">
            <w:pPr>
              <w:pStyle w:val="TableParagraph"/>
              <w:spacing w:line="281" w:lineRule="exact"/>
              <w:ind w:left="13"/>
              <w:jc w:val="center"/>
              <w:rPr>
                <w:rFonts w:ascii="Liberation Serif" w:hAnsi="Liberation Serif"/>
                <w:b/>
                <w:sz w:val="24"/>
              </w:rPr>
            </w:pPr>
            <w:r w:rsidRPr="00783454">
              <w:rPr>
                <w:rFonts w:ascii="Liberation Serif" w:hAnsi="Liberation Serif"/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3963C2" w:rsidRPr="00783454" w:rsidRDefault="003963C2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b/>
                <w:sz w:val="24"/>
              </w:rPr>
            </w:pPr>
            <w:r w:rsidRPr="00783454">
              <w:rPr>
                <w:rFonts w:ascii="Liberation Serif" w:hAnsi="Liberation Serif"/>
                <w:b/>
                <w:sz w:val="24"/>
              </w:rPr>
              <w:t>3</w:t>
            </w:r>
          </w:p>
        </w:tc>
        <w:tc>
          <w:tcPr>
            <w:tcW w:w="6226" w:type="dxa"/>
          </w:tcPr>
          <w:p w:rsidR="003963C2" w:rsidRPr="00783454" w:rsidRDefault="003963C2" w:rsidP="00B9235B">
            <w:pPr>
              <w:pStyle w:val="TableParagraph"/>
              <w:spacing w:line="281" w:lineRule="exact"/>
              <w:ind w:left="13"/>
              <w:jc w:val="center"/>
              <w:rPr>
                <w:rFonts w:ascii="Liberation Serif" w:hAnsi="Liberation Serif"/>
                <w:b/>
                <w:sz w:val="24"/>
              </w:rPr>
            </w:pPr>
            <w:r w:rsidRPr="00783454">
              <w:rPr>
                <w:rFonts w:ascii="Liberation Serif" w:hAnsi="Liberation Serif"/>
                <w:b/>
                <w:sz w:val="24"/>
              </w:rPr>
              <w:t>4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B9235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</w:t>
            </w:r>
          </w:p>
        </w:tc>
        <w:tc>
          <w:tcPr>
            <w:tcW w:w="6389" w:type="dxa"/>
          </w:tcPr>
          <w:p w:rsidR="003963C2" w:rsidRPr="00831C06" w:rsidRDefault="003963C2" w:rsidP="00831C06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831C06">
              <w:rPr>
                <w:rFonts w:ascii="Liberation Serif" w:hAnsi="Liberation Serif"/>
                <w:sz w:val="24"/>
                <w:lang w:val="ru-RU"/>
              </w:rPr>
              <w:t>Размещение     информации      о      проведении      акции</w:t>
            </w:r>
          </w:p>
          <w:p w:rsidR="003963C2" w:rsidRPr="00831C06" w:rsidRDefault="003963C2" w:rsidP="00831C06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831C06">
              <w:rPr>
                <w:rFonts w:ascii="Liberation Serif" w:hAnsi="Liberation Serif"/>
                <w:sz w:val="24"/>
                <w:lang w:val="ru-RU"/>
              </w:rPr>
              <w:t>«Безопасность детства – 202</w:t>
            </w:r>
            <w:r w:rsidR="00831C06" w:rsidRPr="00831C06">
              <w:rPr>
                <w:rFonts w:ascii="Liberation Serif" w:hAnsi="Liberation Serif"/>
                <w:sz w:val="24"/>
                <w:lang w:val="ru-RU"/>
              </w:rPr>
              <w:t>5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»</w:t>
            </w:r>
            <w:r w:rsidR="00831C06" w:rsidRPr="00831C06">
              <w:rPr>
                <w:rFonts w:ascii="Liberation Serif" w:hAnsi="Liberation Serif"/>
                <w:sz w:val="24"/>
                <w:lang w:val="ru-RU"/>
              </w:rPr>
              <w:t xml:space="preserve"> (зимний период) на сайтах образовательных организаций и </w:t>
            </w:r>
            <w:r w:rsidR="00831C06">
              <w:rPr>
                <w:rFonts w:ascii="Liberation Serif" w:hAnsi="Liberation Serif"/>
                <w:sz w:val="24"/>
                <w:lang w:val="ru-RU"/>
              </w:rPr>
              <w:t xml:space="preserve">в официальных группах </w:t>
            </w:r>
            <w:proofErr w:type="spellStart"/>
            <w:r w:rsidR="00831C06">
              <w:rPr>
                <w:rFonts w:ascii="Liberation Serif" w:hAnsi="Liberation Serif"/>
                <w:sz w:val="24"/>
                <w:lang w:val="ru-RU"/>
              </w:rPr>
              <w:t>Вконтакте</w:t>
            </w:r>
            <w:proofErr w:type="spellEnd"/>
          </w:p>
        </w:tc>
        <w:tc>
          <w:tcPr>
            <w:tcW w:w="1560" w:type="dxa"/>
          </w:tcPr>
          <w:p w:rsidR="003963C2" w:rsidRPr="00831C06" w:rsidRDefault="00A96CCC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Н</w:t>
            </w:r>
            <w:r w:rsidR="00831C06" w:rsidRPr="00831C06">
              <w:rPr>
                <w:rFonts w:ascii="Liberation Serif" w:hAnsi="Liberation Serif"/>
                <w:sz w:val="24"/>
                <w:lang w:val="ru-RU"/>
              </w:rPr>
              <w:t>оябрь</w:t>
            </w:r>
          </w:p>
        </w:tc>
        <w:tc>
          <w:tcPr>
            <w:tcW w:w="6226" w:type="dxa"/>
          </w:tcPr>
          <w:p w:rsidR="003963C2" w:rsidRPr="00831C06" w:rsidRDefault="00831C06" w:rsidP="00831C06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>Л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ица, ответственные за ведение сайта и официальной группы </w:t>
            </w:r>
            <w:proofErr w:type="spellStart"/>
            <w:r>
              <w:rPr>
                <w:rFonts w:ascii="Liberation Serif" w:hAnsi="Liberation Serif"/>
                <w:sz w:val="24"/>
                <w:lang w:val="ru-RU"/>
              </w:rPr>
              <w:t>Вконтакте</w:t>
            </w:r>
            <w:proofErr w:type="spellEnd"/>
            <w:r>
              <w:rPr>
                <w:rFonts w:ascii="Liberation Serif" w:hAnsi="Liberation Serif"/>
                <w:sz w:val="24"/>
                <w:lang w:val="ru-RU"/>
              </w:rPr>
              <w:t xml:space="preserve"> образовательной организации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</w:t>
            </w:r>
          </w:p>
        </w:tc>
        <w:tc>
          <w:tcPr>
            <w:tcW w:w="6389" w:type="dxa"/>
          </w:tcPr>
          <w:p w:rsidR="003963C2" w:rsidRPr="00831C06" w:rsidRDefault="00831C06" w:rsidP="007B5B59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831C06">
              <w:rPr>
                <w:rFonts w:ascii="Liberation Serif" w:hAnsi="Liberation Serif"/>
                <w:sz w:val="24"/>
                <w:lang w:val="ru-RU"/>
              </w:rPr>
              <w:t>Разработка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распространение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среди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родителей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(законных представителей)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и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детей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памяток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и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буклетов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lastRenderedPageBreak/>
              <w:t>профилактической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направленности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>«Безопасность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831C06">
              <w:rPr>
                <w:rFonts w:ascii="Liberation Serif" w:hAnsi="Liberation Serif"/>
                <w:sz w:val="24"/>
                <w:lang w:val="ru-RU"/>
              </w:rPr>
              <w:t xml:space="preserve">детства», 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том числе «Комендантский час»</w:t>
            </w:r>
          </w:p>
        </w:tc>
        <w:tc>
          <w:tcPr>
            <w:tcW w:w="1560" w:type="dxa"/>
          </w:tcPr>
          <w:p w:rsidR="00EC798D" w:rsidRDefault="00A96CCC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lastRenderedPageBreak/>
              <w:t>Н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оябрь </w:t>
            </w:r>
            <w:r w:rsidR="00EC798D">
              <w:rPr>
                <w:rFonts w:ascii="Liberation Serif" w:hAnsi="Liberation Serif"/>
                <w:sz w:val="24"/>
                <w:lang w:val="ru-RU"/>
              </w:rPr>
              <w:t>–</w:t>
            </w:r>
            <w:r w:rsid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</w:p>
          <w:p w:rsidR="003963C2" w:rsidRPr="00831C06" w:rsidRDefault="007B5B59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февраль</w:t>
            </w:r>
          </w:p>
        </w:tc>
        <w:tc>
          <w:tcPr>
            <w:tcW w:w="6226" w:type="dxa"/>
          </w:tcPr>
          <w:p w:rsidR="003963C2" w:rsidRPr="00831C06" w:rsidRDefault="005F571B" w:rsidP="007B5B59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 xml:space="preserve">Специалисты, ответственные за организацию  межведомственного взаимодействия с субъектами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lastRenderedPageBreak/>
              <w:t>профилактики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lastRenderedPageBreak/>
              <w:t>3</w:t>
            </w:r>
          </w:p>
        </w:tc>
        <w:tc>
          <w:tcPr>
            <w:tcW w:w="6389" w:type="dxa"/>
          </w:tcPr>
          <w:p w:rsidR="003963C2" w:rsidRPr="00831C06" w:rsidRDefault="007B5B59" w:rsidP="007B5B59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7B5B59">
              <w:rPr>
                <w:rFonts w:ascii="Liberation Serif" w:hAnsi="Liberation Serif"/>
                <w:sz w:val="24"/>
                <w:lang w:val="ru-RU"/>
              </w:rPr>
              <w:t xml:space="preserve">Размещение </w:t>
            </w:r>
            <w:r>
              <w:rPr>
                <w:rFonts w:ascii="Liberation Serif" w:hAnsi="Liberation Serif"/>
                <w:sz w:val="24"/>
                <w:lang w:val="ru-RU"/>
              </w:rPr>
              <w:t>п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амяток на информационных стендах в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образовательных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организациях,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учреждениях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дополнительного образования</w:t>
            </w:r>
          </w:p>
        </w:tc>
        <w:tc>
          <w:tcPr>
            <w:tcW w:w="1560" w:type="dxa"/>
          </w:tcPr>
          <w:p w:rsidR="00EC798D" w:rsidRDefault="00A96CCC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Н</w:t>
            </w:r>
            <w:r w:rsidR="007B5B59" w:rsidRPr="007B5B59">
              <w:rPr>
                <w:rFonts w:ascii="Liberation Serif" w:hAnsi="Liberation Serif"/>
                <w:sz w:val="24"/>
                <w:lang w:val="ru-RU"/>
              </w:rPr>
              <w:t xml:space="preserve">оябрь </w:t>
            </w:r>
            <w:r w:rsidR="00EC798D">
              <w:rPr>
                <w:rFonts w:ascii="Liberation Serif" w:hAnsi="Liberation Serif"/>
                <w:sz w:val="24"/>
                <w:lang w:val="ru-RU"/>
              </w:rPr>
              <w:t>–</w:t>
            </w:r>
            <w:r w:rsidR="007B5B59" w:rsidRP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</w:p>
          <w:p w:rsidR="003963C2" w:rsidRPr="00831C06" w:rsidRDefault="007B5B59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7B5B59">
              <w:rPr>
                <w:rFonts w:ascii="Liberation Serif" w:hAnsi="Liberation Serif"/>
                <w:sz w:val="24"/>
                <w:lang w:val="ru-RU"/>
              </w:rPr>
              <w:t>февраль</w:t>
            </w:r>
          </w:p>
        </w:tc>
        <w:tc>
          <w:tcPr>
            <w:tcW w:w="6226" w:type="dxa"/>
          </w:tcPr>
          <w:p w:rsidR="003963C2" w:rsidRPr="00831C06" w:rsidRDefault="007B5B59" w:rsidP="007B5B59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А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дминистрация образовательных организаций, социальные педагоги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4</w:t>
            </w:r>
          </w:p>
        </w:tc>
        <w:tc>
          <w:tcPr>
            <w:tcW w:w="6389" w:type="dxa"/>
          </w:tcPr>
          <w:p w:rsidR="003963C2" w:rsidRPr="00831C06" w:rsidRDefault="007B5B59" w:rsidP="007B5B59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7B5B59">
              <w:rPr>
                <w:rFonts w:ascii="Liberation Serif" w:hAnsi="Liberation Serif"/>
                <w:sz w:val="24"/>
                <w:lang w:val="ru-RU"/>
              </w:rPr>
              <w:t>Организация и пр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оведение рейдовых мероприятий в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 xml:space="preserve">местах массового 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пребывания несовершеннолетних и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семей с детьми, выяв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ление обстоятельств, угрожающих жизни и здоровью детей (открытые люки, слабо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 xml:space="preserve">закреплённые или 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сломанные конструкции, стихийно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образовавшиеся горки)</w:t>
            </w:r>
          </w:p>
        </w:tc>
        <w:tc>
          <w:tcPr>
            <w:tcW w:w="1560" w:type="dxa"/>
          </w:tcPr>
          <w:p w:rsidR="00EC798D" w:rsidRDefault="00A96CCC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Н</w:t>
            </w:r>
            <w:r w:rsidR="007B5B59" w:rsidRPr="007B5B59">
              <w:rPr>
                <w:rFonts w:ascii="Liberation Serif" w:hAnsi="Liberation Serif"/>
                <w:sz w:val="24"/>
                <w:lang w:val="ru-RU"/>
              </w:rPr>
              <w:t xml:space="preserve">оябрь </w:t>
            </w:r>
            <w:r w:rsidR="00EC798D">
              <w:rPr>
                <w:rFonts w:ascii="Liberation Serif" w:hAnsi="Liberation Serif"/>
                <w:sz w:val="24"/>
                <w:lang w:val="ru-RU"/>
              </w:rPr>
              <w:t>–</w:t>
            </w:r>
            <w:r w:rsidR="007B5B59" w:rsidRPr="007B5B59"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</w:p>
          <w:p w:rsidR="003963C2" w:rsidRPr="00831C06" w:rsidRDefault="007B5B59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7B5B59">
              <w:rPr>
                <w:rFonts w:ascii="Liberation Serif" w:hAnsi="Liberation Serif"/>
                <w:sz w:val="24"/>
                <w:lang w:val="ru-RU"/>
              </w:rPr>
              <w:t>февраль</w:t>
            </w:r>
          </w:p>
        </w:tc>
        <w:tc>
          <w:tcPr>
            <w:tcW w:w="6226" w:type="dxa"/>
          </w:tcPr>
          <w:p w:rsidR="003963C2" w:rsidRPr="007B5B59" w:rsidRDefault="007B5B59" w:rsidP="007B5B59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 xml:space="preserve">Специалисты, ответственные за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 xml:space="preserve">организацию 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межведомственного взаимодействия с субъектами профилактики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5</w:t>
            </w:r>
          </w:p>
        </w:tc>
        <w:tc>
          <w:tcPr>
            <w:tcW w:w="6389" w:type="dxa"/>
          </w:tcPr>
          <w:p w:rsidR="003963C2" w:rsidRPr="00831C06" w:rsidRDefault="007B5B59" w:rsidP="007B5B59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7B5B59">
              <w:rPr>
                <w:rFonts w:ascii="Liberation Serif" w:hAnsi="Liberation Serif"/>
                <w:sz w:val="24"/>
                <w:lang w:val="ru-RU"/>
              </w:rPr>
              <w:t>Информирование ро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дителей по вопросам обеспечения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пожарной безопасности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, травматизма детей в быту,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безопасного поведени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я на улицах, дорогах и объектах </w:t>
            </w:r>
            <w:r w:rsidRPr="007B5B59">
              <w:rPr>
                <w:rFonts w:ascii="Liberation Serif" w:hAnsi="Liberation Serif"/>
                <w:sz w:val="24"/>
                <w:lang w:val="ru-RU"/>
              </w:rPr>
              <w:t>транспортной инфраструктуры.</w:t>
            </w:r>
          </w:p>
        </w:tc>
        <w:tc>
          <w:tcPr>
            <w:tcW w:w="1560" w:type="dxa"/>
          </w:tcPr>
          <w:p w:rsidR="003963C2" w:rsidRPr="00831C06" w:rsidRDefault="00EC798D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7B5B59">
              <w:rPr>
                <w:rFonts w:ascii="Liberation Serif" w:hAnsi="Liberation Serif"/>
                <w:sz w:val="24"/>
                <w:lang w:val="ru-RU"/>
              </w:rPr>
              <w:t>Н</w:t>
            </w:r>
            <w:r w:rsidR="007B5B59" w:rsidRPr="007B5B59">
              <w:rPr>
                <w:rFonts w:ascii="Liberation Serif" w:hAnsi="Liberation Serif"/>
                <w:sz w:val="24"/>
                <w:lang w:val="ru-RU"/>
              </w:rPr>
              <w:t xml:space="preserve">оябрь </w:t>
            </w:r>
            <w:r>
              <w:rPr>
                <w:rFonts w:ascii="Liberation Serif" w:hAnsi="Liberation Serif"/>
                <w:sz w:val="24"/>
                <w:lang w:val="ru-RU"/>
              </w:rPr>
              <w:t>–</w:t>
            </w:r>
            <w:r w:rsidR="007B5B59" w:rsidRPr="007B5B59">
              <w:rPr>
                <w:rFonts w:ascii="Liberation Serif" w:hAnsi="Liberation Serif"/>
                <w:sz w:val="24"/>
                <w:lang w:val="ru-RU"/>
              </w:rPr>
              <w:t xml:space="preserve"> февраль</w:t>
            </w:r>
          </w:p>
        </w:tc>
        <w:tc>
          <w:tcPr>
            <w:tcW w:w="6226" w:type="dxa"/>
          </w:tcPr>
          <w:p w:rsidR="003963C2" w:rsidRPr="00831C06" w:rsidRDefault="00EC798D" w:rsidP="00EC798D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C798D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 межведомственного взаимодействия с субъектами профилактики</w:t>
            </w:r>
            <w:r>
              <w:rPr>
                <w:rFonts w:ascii="Liberation Serif" w:hAnsi="Liberation Serif"/>
                <w:sz w:val="24"/>
                <w:lang w:val="ru-RU"/>
              </w:rPr>
              <w:t>, классные руководители</w:t>
            </w:r>
            <w:r w:rsidR="005F571B">
              <w:rPr>
                <w:rFonts w:ascii="Liberation Serif" w:hAnsi="Liberation Serif"/>
                <w:sz w:val="24"/>
                <w:lang w:val="ru-RU"/>
              </w:rPr>
              <w:t>, воспитатели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6</w:t>
            </w:r>
          </w:p>
        </w:tc>
        <w:tc>
          <w:tcPr>
            <w:tcW w:w="6389" w:type="dxa"/>
          </w:tcPr>
          <w:p w:rsidR="00EC798D" w:rsidRPr="00EC798D" w:rsidRDefault="00EC798D" w:rsidP="00EC798D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C798D">
              <w:rPr>
                <w:rFonts w:ascii="Liberation Serif" w:hAnsi="Liberation Serif"/>
                <w:sz w:val="24"/>
                <w:lang w:val="ru-RU"/>
              </w:rPr>
              <w:t>Выявление объектов, представляющих угрозу жизни 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здоровью, находящихся на них несовершеннолетних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(заброшенные и недостроенные здания и сооружения,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неисправный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инвентарь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на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детских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площадках)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информирование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уполномоченных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органов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необходимости</w:t>
            </w:r>
          </w:p>
          <w:p w:rsidR="003963C2" w:rsidRPr="00831C06" w:rsidRDefault="00EC798D" w:rsidP="00EC798D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п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ринятия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дополнительных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мер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по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недопущению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проникновения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на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них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детей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подростков</w:t>
            </w:r>
          </w:p>
        </w:tc>
        <w:tc>
          <w:tcPr>
            <w:tcW w:w="1560" w:type="dxa"/>
          </w:tcPr>
          <w:p w:rsidR="003963C2" w:rsidRPr="00831C06" w:rsidRDefault="00EC798D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EC798D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3963C2" w:rsidRPr="00831C06" w:rsidRDefault="00EC798D" w:rsidP="00EC798D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C798D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 межведомственного взаимодействия с субъектами профилактики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7</w:t>
            </w:r>
          </w:p>
        </w:tc>
        <w:tc>
          <w:tcPr>
            <w:tcW w:w="6389" w:type="dxa"/>
          </w:tcPr>
          <w:p w:rsidR="003963C2" w:rsidRPr="00831C06" w:rsidRDefault="00EC798D" w:rsidP="00EC798D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C798D">
              <w:rPr>
                <w:rFonts w:ascii="Liberation Serif" w:hAnsi="Liberation Serif"/>
                <w:sz w:val="24"/>
                <w:lang w:val="ru-RU"/>
              </w:rPr>
              <w:t>Проведение мероприя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тий по обеспеченности занятости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несовершеннолетних в зимние каникулы</w:t>
            </w:r>
          </w:p>
        </w:tc>
        <w:tc>
          <w:tcPr>
            <w:tcW w:w="1560" w:type="dxa"/>
          </w:tcPr>
          <w:p w:rsidR="003963C2" w:rsidRPr="00831C06" w:rsidRDefault="00EC798D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EC798D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3963C2" w:rsidRPr="00831C06" w:rsidRDefault="00EC798D" w:rsidP="00EC798D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C798D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 межведомственного взаимодействия с субъектами профилактики</w:t>
            </w:r>
            <w:r>
              <w:rPr>
                <w:rFonts w:ascii="Liberation Serif" w:hAnsi="Liberation Serif"/>
                <w:sz w:val="24"/>
                <w:lang w:val="ru-RU"/>
              </w:rPr>
              <w:t>, классные руководители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8</w:t>
            </w:r>
          </w:p>
        </w:tc>
        <w:tc>
          <w:tcPr>
            <w:tcW w:w="6389" w:type="dxa"/>
          </w:tcPr>
          <w:p w:rsidR="003963C2" w:rsidRPr="00831C06" w:rsidRDefault="00EC798D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 xml:space="preserve">Проведение </w:t>
            </w:r>
            <w:r w:rsidR="00A96CCC">
              <w:rPr>
                <w:rFonts w:ascii="Liberation Serif" w:hAnsi="Liberation Serif"/>
                <w:sz w:val="24"/>
                <w:lang w:val="ru-RU"/>
              </w:rPr>
              <w:t xml:space="preserve">профилактических мероприятий с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родителями,</w:t>
            </w:r>
            <w:r w:rsidR="00A96CCC">
              <w:rPr>
                <w:rFonts w:ascii="Liberation Serif" w:hAnsi="Liberation Serif"/>
                <w:sz w:val="24"/>
                <w:lang w:val="ru-RU"/>
              </w:rPr>
              <w:t xml:space="preserve"> на формирование ответственности за исполнение родительских </w:t>
            </w:r>
            <w:r w:rsidRPr="00EC798D">
              <w:rPr>
                <w:rFonts w:ascii="Liberation Serif" w:hAnsi="Liberation Serif"/>
                <w:sz w:val="24"/>
                <w:lang w:val="ru-RU"/>
              </w:rPr>
              <w:t>обязанностей по вос</w:t>
            </w:r>
            <w:r w:rsidR="00A96CCC">
              <w:rPr>
                <w:rFonts w:ascii="Liberation Serif" w:hAnsi="Liberation Serif"/>
                <w:sz w:val="24"/>
                <w:lang w:val="ru-RU"/>
              </w:rPr>
              <w:t>питанию, содержанию, обучению и защите прав несовершеннолетних</w:t>
            </w:r>
          </w:p>
        </w:tc>
        <w:tc>
          <w:tcPr>
            <w:tcW w:w="1560" w:type="dxa"/>
          </w:tcPr>
          <w:p w:rsidR="003963C2" w:rsidRPr="00831C06" w:rsidRDefault="00A96CCC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3963C2" w:rsidRPr="00831C06" w:rsidRDefault="00A96CCC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 межведомственного взаимодействия с субъектами профилактики, классные руководители</w:t>
            </w:r>
            <w:r w:rsidR="005F571B">
              <w:rPr>
                <w:rFonts w:ascii="Liberation Serif" w:hAnsi="Liberation Serif"/>
                <w:sz w:val="24"/>
                <w:lang w:val="ru-RU"/>
              </w:rPr>
              <w:t>, воспитатели</w:t>
            </w:r>
          </w:p>
        </w:tc>
      </w:tr>
      <w:tr w:rsidR="00A96CCC" w:rsidRPr="00783454" w:rsidTr="00A96CCC">
        <w:trPr>
          <w:trHeight w:val="70"/>
        </w:trPr>
        <w:tc>
          <w:tcPr>
            <w:tcW w:w="727" w:type="dxa"/>
            <w:vMerge w:val="restart"/>
          </w:tcPr>
          <w:p w:rsidR="00A96CCC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9</w:t>
            </w:r>
          </w:p>
          <w:p w:rsidR="00B9235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</w:p>
          <w:p w:rsidR="00B9235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</w:p>
          <w:p w:rsidR="00B9235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</w:p>
          <w:p w:rsidR="00B9235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</w:p>
          <w:p w:rsidR="00B9235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</w:p>
          <w:p w:rsidR="00B9235B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lastRenderedPageBreak/>
              <w:t>10</w:t>
            </w: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:rsidR="00A96CCC" w:rsidRPr="00831C06" w:rsidRDefault="00A96CCC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lastRenderedPageBreak/>
              <w:t>Проведение обследований условий проживания семей,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состоящих на учёте в органах и учреждениях системы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профилактики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безнадзорности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правонарушений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несовершеннолетних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на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предмет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условий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ненадлежащего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и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сполнения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родительских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обязанностей, в том числе соблюдение требований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пожарной безопасности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6CCC" w:rsidRDefault="00A96CCC" w:rsidP="00A96CCC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  <w:p w:rsidR="00A96CCC" w:rsidRDefault="00A96CCC" w:rsidP="00A96CCC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</w:p>
          <w:p w:rsidR="00A96CCC" w:rsidRDefault="00A96CCC" w:rsidP="00A96CCC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</w:p>
          <w:p w:rsidR="00A96CCC" w:rsidRPr="00831C06" w:rsidRDefault="00A96CCC" w:rsidP="00A96CCC">
            <w:pPr>
              <w:pStyle w:val="TableParagraph"/>
              <w:spacing w:line="281" w:lineRule="exact"/>
              <w:rPr>
                <w:rFonts w:ascii="Liberation Serif" w:hAnsi="Liberation Serif"/>
                <w:sz w:val="24"/>
                <w:lang w:val="ru-RU"/>
              </w:rPr>
            </w:pPr>
          </w:p>
        </w:tc>
        <w:tc>
          <w:tcPr>
            <w:tcW w:w="6226" w:type="dxa"/>
            <w:tcBorders>
              <w:bottom w:val="single" w:sz="4" w:space="0" w:color="auto"/>
            </w:tcBorders>
          </w:tcPr>
          <w:p w:rsidR="00A96CCC" w:rsidRDefault="00A96CCC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 межведомственного взаимодействия с субъектами профилактики, классные руководители</w:t>
            </w:r>
          </w:p>
          <w:p w:rsidR="00A96CCC" w:rsidRDefault="00A96CCC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  <w:p w:rsidR="00A96CCC" w:rsidRDefault="00A96CCC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  <w:p w:rsidR="00A96CCC" w:rsidRPr="00831C06" w:rsidRDefault="00A96CCC" w:rsidP="00A96CCC">
            <w:pPr>
              <w:pStyle w:val="TableParagraph"/>
              <w:spacing w:line="281" w:lineRule="exact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</w:tc>
      </w:tr>
      <w:tr w:rsidR="00A96CCC" w:rsidRPr="00783454" w:rsidTr="00A96CCC">
        <w:trPr>
          <w:trHeight w:val="1118"/>
        </w:trPr>
        <w:tc>
          <w:tcPr>
            <w:tcW w:w="727" w:type="dxa"/>
            <w:vMerge/>
          </w:tcPr>
          <w:p w:rsidR="00A96CCC" w:rsidRPr="00A96CCC" w:rsidRDefault="00A96CCC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</w:tcPr>
          <w:p w:rsidR="00A96CCC" w:rsidRPr="00A96CCC" w:rsidRDefault="00A96CCC" w:rsidP="00A96CCC">
            <w:pPr>
              <w:pStyle w:val="TableParagraph"/>
              <w:spacing w:line="281" w:lineRule="exact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>Организация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работы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по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обучению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детей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в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общеобразовательных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учреждениях 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дошкольных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образовательных учреждениях навыкам безопасного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поведения на улицах и дорогах.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96CCC" w:rsidRPr="00A96CCC" w:rsidRDefault="00A96CCC" w:rsidP="00A96CCC">
            <w:pPr>
              <w:pStyle w:val="TableParagraph"/>
              <w:spacing w:line="281" w:lineRule="exact"/>
              <w:jc w:val="center"/>
              <w:rPr>
                <w:rFonts w:ascii="Liberation Serif" w:hAnsi="Liberation Serif"/>
                <w:sz w:val="24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  <w:tcBorders>
              <w:top w:val="single" w:sz="4" w:space="0" w:color="auto"/>
            </w:tcBorders>
          </w:tcPr>
          <w:p w:rsidR="00A96CCC" w:rsidRPr="00A96CCC" w:rsidRDefault="00A96CCC" w:rsidP="00A96CCC">
            <w:pPr>
              <w:pStyle w:val="TableParagraph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 xml:space="preserve">Специалисты, ответственные за 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организацию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межведомственного взаимодействия с субъектами профилактики, классные руководители</w:t>
            </w:r>
            <w:r w:rsidR="005F571B">
              <w:rPr>
                <w:rFonts w:ascii="Liberation Serif" w:hAnsi="Liberation Serif"/>
                <w:sz w:val="24"/>
                <w:lang w:val="ru-RU"/>
              </w:rPr>
              <w:t>, воспитатели</w:t>
            </w:r>
          </w:p>
          <w:p w:rsidR="00A96CCC" w:rsidRPr="00A96CCC" w:rsidRDefault="00A96CCC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lastRenderedPageBreak/>
              <w:t>11</w:t>
            </w:r>
          </w:p>
        </w:tc>
        <w:tc>
          <w:tcPr>
            <w:tcW w:w="6389" w:type="dxa"/>
          </w:tcPr>
          <w:p w:rsidR="003963C2" w:rsidRPr="00831C06" w:rsidRDefault="00A96CCC" w:rsidP="005F571B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>Проведение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просветительских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мероприятий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для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населения,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н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аправленны</w:t>
            </w:r>
            <w:r w:rsidR="005F571B">
              <w:rPr>
                <w:rFonts w:ascii="Liberation Serif" w:hAnsi="Liberation Serif"/>
                <w:sz w:val="24"/>
                <w:lang w:val="ru-RU"/>
              </w:rPr>
              <w:t>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на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предупреждение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A96CCC">
              <w:rPr>
                <w:rFonts w:ascii="Liberation Serif" w:hAnsi="Liberation Serif"/>
                <w:sz w:val="24"/>
                <w:lang w:val="ru-RU"/>
              </w:rPr>
              <w:t>травматизма и гибели несовершеннолетних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(ДЮП, ЮИД, Родительский патруль)</w:t>
            </w:r>
          </w:p>
        </w:tc>
        <w:tc>
          <w:tcPr>
            <w:tcW w:w="1560" w:type="dxa"/>
          </w:tcPr>
          <w:p w:rsidR="003963C2" w:rsidRPr="00831C06" w:rsidRDefault="00A96CCC" w:rsidP="00A96CCC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A96CCC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3963C2" w:rsidRPr="00831C06" w:rsidRDefault="00A96CCC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Ру</w:t>
            </w:r>
            <w:r w:rsidR="00ED2829">
              <w:rPr>
                <w:rFonts w:ascii="Liberation Serif" w:hAnsi="Liberation Serif"/>
                <w:sz w:val="24"/>
                <w:lang w:val="ru-RU"/>
              </w:rPr>
              <w:t>ководители отрядов дружины юных пожарных и юных инспекторов движения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12</w:t>
            </w:r>
          </w:p>
        </w:tc>
        <w:tc>
          <w:tcPr>
            <w:tcW w:w="6389" w:type="dxa"/>
          </w:tcPr>
          <w:p w:rsidR="005F571B" w:rsidRPr="005F571B" w:rsidRDefault="005F571B" w:rsidP="005F571B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Проведение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классных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часов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с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учащимися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по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безопасности дорожного движения</w:t>
            </w:r>
          </w:p>
          <w:p w:rsidR="003963C2" w:rsidRPr="00831C06" w:rsidRDefault="003963C2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3963C2" w:rsidRPr="00831C06" w:rsidRDefault="005F571B" w:rsidP="005F571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3963C2" w:rsidRPr="00831C06" w:rsidRDefault="005F571B" w:rsidP="005F571B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 xml:space="preserve">Специалисты, ответственные за 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организацию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межведомственного взаимодействия с субъектами профилактики, классные руководители</w:t>
            </w:r>
          </w:p>
        </w:tc>
      </w:tr>
      <w:tr w:rsidR="003963C2" w:rsidRPr="00783454" w:rsidTr="007B5B59">
        <w:trPr>
          <w:trHeight w:val="462"/>
        </w:trPr>
        <w:tc>
          <w:tcPr>
            <w:tcW w:w="727" w:type="dxa"/>
          </w:tcPr>
          <w:p w:rsidR="003963C2" w:rsidRPr="00831C06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13</w:t>
            </w:r>
          </w:p>
        </w:tc>
        <w:tc>
          <w:tcPr>
            <w:tcW w:w="6389" w:type="dxa"/>
          </w:tcPr>
          <w:p w:rsidR="003963C2" w:rsidRPr="00831C06" w:rsidRDefault="005F571B" w:rsidP="005F571B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Проведение родите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льских собраний по безопасности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дорожного движения</w:t>
            </w:r>
          </w:p>
        </w:tc>
        <w:tc>
          <w:tcPr>
            <w:tcW w:w="1560" w:type="dxa"/>
          </w:tcPr>
          <w:p w:rsidR="003963C2" w:rsidRPr="00831C06" w:rsidRDefault="005F571B" w:rsidP="005F571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3963C2" w:rsidRPr="00831C06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межведомственного взаимодействия с субъектами профилактики, классные руководители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14</w:t>
            </w:r>
          </w:p>
        </w:tc>
        <w:tc>
          <w:tcPr>
            <w:tcW w:w="6389" w:type="dxa"/>
          </w:tcPr>
          <w:p w:rsidR="005F571B" w:rsidRPr="005F571B" w:rsidRDefault="005F571B" w:rsidP="005F571B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Организация и проведение целевых профилактических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мероприятий,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направленных на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предупреждение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нарушений</w:t>
            </w:r>
          </w:p>
          <w:p w:rsidR="005F571B" w:rsidRPr="005F571B" w:rsidRDefault="005F571B" w:rsidP="005F571B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ПДД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детьми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– 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участниками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дорожного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движения различных категорий (пешеходы, пассажиры,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велосипедисты и т.д.)</w:t>
            </w:r>
          </w:p>
        </w:tc>
        <w:tc>
          <w:tcPr>
            <w:tcW w:w="1560" w:type="dxa"/>
          </w:tcPr>
          <w:p w:rsidR="005F571B" w:rsidRPr="005F571B" w:rsidRDefault="005F571B" w:rsidP="005F571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межведомственного взаимодействия с субъектами профилактики, классные руководители</w:t>
            </w:r>
            <w:r>
              <w:rPr>
                <w:rFonts w:ascii="Liberation Serif" w:hAnsi="Liberation Serif"/>
                <w:sz w:val="24"/>
                <w:lang w:val="ru-RU"/>
              </w:rPr>
              <w:t>, воспитатели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15</w:t>
            </w:r>
          </w:p>
        </w:tc>
        <w:tc>
          <w:tcPr>
            <w:tcW w:w="6389" w:type="dxa"/>
          </w:tcPr>
          <w:p w:rsidR="005F571B" w:rsidRPr="005F571B" w:rsidRDefault="005F571B" w:rsidP="005F571B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Беседы по соблюде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нию правил дорожного движения в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зимний период, просмотр обучающих мультфильмов</w:t>
            </w:r>
          </w:p>
        </w:tc>
        <w:tc>
          <w:tcPr>
            <w:tcW w:w="1560" w:type="dxa"/>
          </w:tcPr>
          <w:p w:rsidR="005F571B" w:rsidRPr="005F571B" w:rsidRDefault="005F571B" w:rsidP="005F571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межведомственного взаимодействия с субъектами профилактики, классные руководители, воспитатели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16</w:t>
            </w:r>
          </w:p>
          <w:p w:rsidR="005F571B" w:rsidRPr="005F571B" w:rsidRDefault="005F571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</w:p>
        </w:tc>
        <w:tc>
          <w:tcPr>
            <w:tcW w:w="6389" w:type="dxa"/>
          </w:tcPr>
          <w:p w:rsidR="005F571B" w:rsidRPr="005F571B" w:rsidRDefault="005F571B" w:rsidP="005F571B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Внимание, дети! Профилактические мероприятия в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5F571B">
              <w:rPr>
                <w:rFonts w:ascii="Liberation Serif" w:hAnsi="Liberation Serif"/>
                <w:sz w:val="24"/>
                <w:lang w:val="ru-RU"/>
              </w:rPr>
              <w:t>зимние каникулы.</w:t>
            </w:r>
          </w:p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5F571B" w:rsidRPr="005F571B" w:rsidRDefault="005F571B" w:rsidP="005F571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межведомственного взаимодействия с субъектами профилактики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17</w:t>
            </w:r>
          </w:p>
        </w:tc>
        <w:tc>
          <w:tcPr>
            <w:tcW w:w="6389" w:type="dxa"/>
          </w:tcPr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5F571B">
              <w:rPr>
                <w:rFonts w:ascii="Liberation Serif" w:hAnsi="Liberation Serif"/>
                <w:sz w:val="24"/>
                <w:lang w:val="ru-RU"/>
              </w:rPr>
              <w:t>Мероприятия в рамках 23 февраля</w:t>
            </w:r>
          </w:p>
        </w:tc>
        <w:tc>
          <w:tcPr>
            <w:tcW w:w="1560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Февраль</w:t>
            </w:r>
          </w:p>
        </w:tc>
        <w:tc>
          <w:tcPr>
            <w:tcW w:w="6226" w:type="dxa"/>
          </w:tcPr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Заместители дир</w:t>
            </w:r>
            <w:r w:rsidR="00E93774">
              <w:rPr>
                <w:rFonts w:ascii="Liberation Serif" w:hAnsi="Liberation Serif"/>
                <w:sz w:val="24"/>
                <w:lang w:val="ru-RU"/>
              </w:rPr>
              <w:t>ектора по воспитательной работе, воспитатели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18</w:t>
            </w:r>
          </w:p>
        </w:tc>
        <w:tc>
          <w:tcPr>
            <w:tcW w:w="6389" w:type="dxa"/>
          </w:tcPr>
          <w:p w:rsidR="00E93774" w:rsidRPr="00E93774" w:rsidRDefault="00E93774" w:rsidP="00E93774">
            <w:pPr>
              <w:pStyle w:val="TableParagraph"/>
              <w:spacing w:line="281" w:lineRule="exact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Р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 xml:space="preserve">ассылки 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в родительские чаты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«Безопасность ребенка зимой»</w:t>
            </w:r>
          </w:p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5F571B" w:rsidRPr="005F571B" w:rsidRDefault="00E93774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межведомственного взаимодействия с субъектами профилактики, классные руководители, воспитатели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19</w:t>
            </w:r>
          </w:p>
        </w:tc>
        <w:tc>
          <w:tcPr>
            <w:tcW w:w="6389" w:type="dxa"/>
          </w:tcPr>
          <w:p w:rsidR="00E93774" w:rsidRPr="00E93774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proofErr w:type="gramStart"/>
            <w:r w:rsidRPr="00E93774">
              <w:rPr>
                <w:rFonts w:ascii="Liberation Serif" w:hAnsi="Liberation Serif"/>
                <w:sz w:val="24"/>
                <w:lang w:val="ru-RU"/>
              </w:rPr>
              <w:t>Провед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ение единых часов общения (1-11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классы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) о правилах поведения в местах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массового пребывания людей (Ледовый</w:t>
            </w:r>
            <w:proofErr w:type="gramEnd"/>
          </w:p>
          <w:p w:rsidR="005F571B" w:rsidRPr="005F571B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городок)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и </w:t>
            </w:r>
            <w:proofErr w:type="gramStart"/>
            <w:r>
              <w:rPr>
                <w:rFonts w:ascii="Liberation Serif" w:hAnsi="Liberation Serif"/>
                <w:sz w:val="24"/>
                <w:lang w:val="ru-RU"/>
              </w:rPr>
              <w:t>правилах</w:t>
            </w:r>
            <w:proofErr w:type="gramEnd"/>
            <w:r>
              <w:rPr>
                <w:rFonts w:ascii="Liberation Serif" w:hAnsi="Liberation Serif"/>
                <w:sz w:val="24"/>
                <w:lang w:val="ru-RU"/>
              </w:rPr>
              <w:t xml:space="preserve"> поведения на горках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«Зи</w:t>
            </w:r>
            <w:r>
              <w:rPr>
                <w:rFonts w:ascii="Liberation Serif" w:hAnsi="Liberation Serif"/>
                <w:sz w:val="24"/>
                <w:lang w:val="ru-RU"/>
              </w:rPr>
              <w:t>мние игры и личная безопасность школьника»</w:t>
            </w:r>
          </w:p>
        </w:tc>
        <w:tc>
          <w:tcPr>
            <w:tcW w:w="1560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 xml:space="preserve">Заместители директора по воспитательной работе, </w:t>
            </w:r>
            <w:r>
              <w:rPr>
                <w:rFonts w:ascii="Liberation Serif" w:hAnsi="Liberation Serif"/>
                <w:sz w:val="24"/>
                <w:lang w:val="ru-RU"/>
              </w:rPr>
              <w:t>с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пециалисты, ответственные за организацию межведомственного взаимодействия с субъектами профилактики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20</w:t>
            </w:r>
          </w:p>
        </w:tc>
        <w:tc>
          <w:tcPr>
            <w:tcW w:w="6389" w:type="dxa"/>
          </w:tcPr>
          <w:p w:rsidR="00E93774" w:rsidRPr="00E93774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Выставка рисунков «Правила поведения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дома и на улице»</w:t>
            </w:r>
          </w:p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E93774" w:rsidRDefault="00E93774" w:rsidP="00E93774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 xml:space="preserve">Январь – </w:t>
            </w:r>
          </w:p>
          <w:p w:rsidR="005F571B" w:rsidRPr="005F571B" w:rsidRDefault="00E93774" w:rsidP="00E93774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февраль</w:t>
            </w:r>
          </w:p>
        </w:tc>
        <w:tc>
          <w:tcPr>
            <w:tcW w:w="6226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Заместители дире</w:t>
            </w:r>
            <w:r>
              <w:rPr>
                <w:rFonts w:ascii="Liberation Serif" w:hAnsi="Liberation Serif"/>
                <w:sz w:val="24"/>
                <w:lang w:val="ru-RU"/>
              </w:rPr>
              <w:t>ктора по воспитательной работе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lastRenderedPageBreak/>
              <w:t>21</w:t>
            </w:r>
          </w:p>
        </w:tc>
        <w:tc>
          <w:tcPr>
            <w:tcW w:w="6389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Раздача памяток и буклетов для родителей и лиц их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замещающих 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учащихся «Осторожно, тонкий лёд!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–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правила поведения во время снежных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циклонов, заносов, метелей; действия в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условиях аномально низких температур</w:t>
            </w:r>
          </w:p>
        </w:tc>
        <w:tc>
          <w:tcPr>
            <w:tcW w:w="1560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5F571B" w:rsidRPr="005F571B" w:rsidRDefault="00E93774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Специалисты, ответственные за организацию межведомственного взаимодействия с субъектами профилактики, классные руководители, воспитатели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22</w:t>
            </w:r>
          </w:p>
        </w:tc>
        <w:tc>
          <w:tcPr>
            <w:tcW w:w="6389" w:type="dxa"/>
          </w:tcPr>
          <w:p w:rsidR="00E93774" w:rsidRPr="00E93774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Выставка рисунков «С огнем шутить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опасно!»</w:t>
            </w:r>
          </w:p>
          <w:p w:rsidR="005F571B" w:rsidRPr="005F571B" w:rsidRDefault="005F571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Декабрь</w:t>
            </w:r>
          </w:p>
        </w:tc>
        <w:tc>
          <w:tcPr>
            <w:tcW w:w="6226" w:type="dxa"/>
          </w:tcPr>
          <w:p w:rsidR="005F571B" w:rsidRPr="005F571B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E93774">
              <w:rPr>
                <w:rFonts w:ascii="Liberation Serif" w:hAnsi="Liberation Serif"/>
                <w:sz w:val="24"/>
                <w:lang w:val="ru-RU"/>
              </w:rPr>
              <w:t>Заместители дире</w:t>
            </w:r>
            <w:r>
              <w:rPr>
                <w:rFonts w:ascii="Liberation Serif" w:hAnsi="Liberation Serif"/>
                <w:sz w:val="24"/>
                <w:lang w:val="ru-RU"/>
              </w:rPr>
              <w:t>ктора по воспитательной работе</w:t>
            </w:r>
          </w:p>
        </w:tc>
      </w:tr>
      <w:tr w:rsidR="005F571B" w:rsidRPr="00783454" w:rsidTr="007B5B59">
        <w:trPr>
          <w:trHeight w:val="462"/>
        </w:trPr>
        <w:tc>
          <w:tcPr>
            <w:tcW w:w="727" w:type="dxa"/>
          </w:tcPr>
          <w:p w:rsidR="005F571B" w:rsidRPr="005F571B" w:rsidRDefault="00B9235B" w:rsidP="00B9235B">
            <w:pPr>
              <w:pStyle w:val="TableParagraph"/>
              <w:spacing w:line="268" w:lineRule="exact"/>
              <w:ind w:left="13"/>
              <w:jc w:val="center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23</w:t>
            </w:r>
          </w:p>
        </w:tc>
        <w:tc>
          <w:tcPr>
            <w:tcW w:w="6389" w:type="dxa"/>
          </w:tcPr>
          <w:p w:rsidR="00E93774" w:rsidRPr="00E93774" w:rsidRDefault="00E93774" w:rsidP="00E93774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>Анонсирование в СМИ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, на официальных сайтах 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Pr="00E93774">
              <w:rPr>
                <w:rFonts w:ascii="Liberation Serif" w:hAnsi="Liberation Serif"/>
                <w:sz w:val="24"/>
                <w:lang w:val="ru-RU"/>
              </w:rPr>
              <w:t>страницах</w:t>
            </w:r>
          </w:p>
          <w:p w:rsidR="005F571B" w:rsidRPr="005F571B" w:rsidRDefault="00B9235B" w:rsidP="00B9235B">
            <w:pPr>
              <w:pStyle w:val="TableParagraph"/>
              <w:spacing w:line="281" w:lineRule="exact"/>
              <w:jc w:val="both"/>
              <w:rPr>
                <w:rFonts w:ascii="Liberation Serif" w:hAnsi="Liberation Serif"/>
                <w:sz w:val="24"/>
                <w:lang w:val="ru-RU"/>
              </w:rPr>
            </w:pPr>
            <w:r>
              <w:rPr>
                <w:rFonts w:ascii="Liberation Serif" w:hAnsi="Liberation Serif"/>
                <w:sz w:val="24"/>
                <w:lang w:val="ru-RU"/>
              </w:rPr>
              <w:t xml:space="preserve">в </w:t>
            </w:r>
            <w:r w:rsidR="00E93774" w:rsidRPr="00E93774">
              <w:rPr>
                <w:rFonts w:ascii="Liberation Serif" w:hAnsi="Liberation Serif"/>
                <w:sz w:val="24"/>
                <w:lang w:val="ru-RU"/>
              </w:rPr>
              <w:t>социальных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="00E93774" w:rsidRPr="00E93774">
              <w:rPr>
                <w:rFonts w:ascii="Liberation Serif" w:hAnsi="Liberation Serif"/>
                <w:sz w:val="24"/>
                <w:lang w:val="ru-RU"/>
              </w:rPr>
              <w:t>сетях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="00E93774" w:rsidRPr="00E93774">
              <w:rPr>
                <w:rFonts w:ascii="Liberation Serif" w:hAnsi="Liberation Serif"/>
                <w:sz w:val="24"/>
                <w:lang w:val="ru-RU"/>
              </w:rPr>
              <w:t>информации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="00E93774" w:rsidRPr="00E93774">
              <w:rPr>
                <w:rFonts w:ascii="Liberation Serif" w:hAnsi="Liberation Serif"/>
                <w:sz w:val="24"/>
                <w:lang w:val="ru-RU"/>
              </w:rPr>
              <w:t>о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="00E93774" w:rsidRPr="00E93774">
              <w:rPr>
                <w:rFonts w:ascii="Liberation Serif" w:hAnsi="Liberation Serif"/>
                <w:sz w:val="24"/>
                <w:lang w:val="ru-RU"/>
              </w:rPr>
              <w:t>реализуемых мероприятиях, распространение буклетов,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="00E93774" w:rsidRPr="00E93774">
              <w:rPr>
                <w:rFonts w:ascii="Liberation Serif" w:hAnsi="Liberation Serif"/>
                <w:sz w:val="24"/>
                <w:lang w:val="ru-RU"/>
              </w:rPr>
              <w:t>листовок с информацией об обеспечении безопасности</w:t>
            </w:r>
            <w:r>
              <w:rPr>
                <w:rFonts w:ascii="Liberation Serif" w:hAnsi="Liberation Serif"/>
                <w:sz w:val="24"/>
                <w:lang w:val="ru-RU"/>
              </w:rPr>
              <w:t xml:space="preserve"> </w:t>
            </w:r>
            <w:r w:rsidR="00E93774" w:rsidRPr="00B9235B">
              <w:rPr>
                <w:rFonts w:ascii="Liberation Serif" w:hAnsi="Liberation Serif"/>
                <w:sz w:val="24"/>
                <w:lang w:val="ru-RU"/>
              </w:rPr>
              <w:t>детей</w:t>
            </w:r>
          </w:p>
        </w:tc>
        <w:tc>
          <w:tcPr>
            <w:tcW w:w="1560" w:type="dxa"/>
          </w:tcPr>
          <w:p w:rsidR="005F571B" w:rsidRPr="005F571B" w:rsidRDefault="00B9235B" w:rsidP="00B9235B">
            <w:pPr>
              <w:pStyle w:val="TableParagraph"/>
              <w:spacing w:line="281" w:lineRule="exact"/>
              <w:ind w:left="15"/>
              <w:jc w:val="center"/>
              <w:rPr>
                <w:rFonts w:ascii="Liberation Serif" w:hAnsi="Liberation Serif"/>
                <w:sz w:val="24"/>
                <w:lang w:val="ru-RU"/>
              </w:rPr>
            </w:pPr>
            <w:r w:rsidRPr="00B9235B">
              <w:rPr>
                <w:rFonts w:ascii="Liberation Serif" w:hAnsi="Liberation Serif"/>
                <w:sz w:val="24"/>
                <w:lang w:val="ru-RU"/>
              </w:rPr>
              <w:t>Ноябрь – февраль</w:t>
            </w:r>
          </w:p>
        </w:tc>
        <w:tc>
          <w:tcPr>
            <w:tcW w:w="6226" w:type="dxa"/>
          </w:tcPr>
          <w:p w:rsidR="005F571B" w:rsidRPr="005F571B" w:rsidRDefault="00B9235B" w:rsidP="00A96CCC">
            <w:pPr>
              <w:pStyle w:val="TableParagraph"/>
              <w:spacing w:line="281" w:lineRule="exact"/>
              <w:ind w:left="13"/>
              <w:jc w:val="both"/>
              <w:rPr>
                <w:rFonts w:ascii="Liberation Serif" w:hAnsi="Liberation Serif"/>
                <w:sz w:val="24"/>
                <w:lang w:val="ru-RU"/>
              </w:rPr>
            </w:pPr>
            <w:r w:rsidRPr="00B9235B">
              <w:rPr>
                <w:rFonts w:ascii="Liberation Serif" w:hAnsi="Liberation Serif"/>
                <w:sz w:val="24"/>
                <w:lang w:val="ru-RU"/>
              </w:rPr>
              <w:t xml:space="preserve">Лица, ответственные за ведение сайта и официальной группы </w:t>
            </w:r>
            <w:proofErr w:type="spellStart"/>
            <w:r w:rsidRPr="00B9235B">
              <w:rPr>
                <w:rFonts w:ascii="Liberation Serif" w:hAnsi="Liberation Serif"/>
                <w:sz w:val="24"/>
                <w:lang w:val="ru-RU"/>
              </w:rPr>
              <w:t>Вконтакте</w:t>
            </w:r>
            <w:proofErr w:type="spellEnd"/>
            <w:r w:rsidRPr="00B9235B">
              <w:rPr>
                <w:rFonts w:ascii="Liberation Serif" w:hAnsi="Liberation Serif"/>
                <w:sz w:val="24"/>
                <w:lang w:val="ru-RU"/>
              </w:rPr>
              <w:t xml:space="preserve"> образовательной организации</w:t>
            </w:r>
          </w:p>
        </w:tc>
      </w:tr>
    </w:tbl>
    <w:p w:rsidR="003963C2" w:rsidRDefault="003963C2" w:rsidP="003963C2">
      <w:pPr>
        <w:jc w:val="center"/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  <w:sectPr w:rsidR="003963C2" w:rsidSect="003963C2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B9235B" w:rsidRPr="004D37D4" w:rsidRDefault="00B9235B" w:rsidP="00B9235B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 w:rsidRPr="004D37D4">
        <w:rPr>
          <w:rFonts w:ascii="Liberation Serif" w:hAnsi="Liberation Serif" w:cs="Liberation Serif"/>
          <w:sz w:val="28"/>
          <w:szCs w:val="28"/>
        </w:rPr>
        <w:lastRenderedPageBreak/>
        <w:t>Приложение №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4D37D4">
        <w:rPr>
          <w:rFonts w:ascii="Liberation Serif" w:hAnsi="Liberation Serif" w:cs="Liberation Serif"/>
          <w:sz w:val="28"/>
          <w:szCs w:val="28"/>
        </w:rPr>
        <w:t xml:space="preserve"> к приказу </w:t>
      </w:r>
    </w:p>
    <w:p w:rsidR="00B9235B" w:rsidRPr="004D37D4" w:rsidRDefault="00B9235B" w:rsidP="00B9235B">
      <w:pPr>
        <w:shd w:val="clear" w:color="auto" w:fill="FFFFFF"/>
        <w:tabs>
          <w:tab w:val="left" w:pos="0"/>
        </w:tabs>
        <w:ind w:firstLine="4536"/>
        <w:jc w:val="right"/>
        <w:rPr>
          <w:rFonts w:ascii="Liberation Serif" w:hAnsi="Liberation Serif" w:cs="Liberation Serif"/>
          <w:sz w:val="28"/>
          <w:szCs w:val="28"/>
        </w:rPr>
      </w:pPr>
      <w:r w:rsidRPr="004D37D4">
        <w:rPr>
          <w:rFonts w:ascii="Liberation Serif" w:hAnsi="Liberation Serif" w:cs="Liberation Serif"/>
          <w:sz w:val="28"/>
          <w:szCs w:val="28"/>
        </w:rPr>
        <w:t xml:space="preserve">Управления образования администрации   </w:t>
      </w:r>
    </w:p>
    <w:p w:rsidR="00B9235B" w:rsidRDefault="00B9235B" w:rsidP="00B9235B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  Горноуральский </w:t>
      </w:r>
      <w:r w:rsidRPr="004D37D4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______ </w:t>
      </w:r>
      <w:proofErr w:type="gramStart"/>
      <w:r w:rsidRPr="004D37D4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4D37D4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________</w:t>
      </w:r>
    </w:p>
    <w:p w:rsidR="00B9235B" w:rsidRDefault="00B9235B" w:rsidP="00B9235B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</w:p>
    <w:p w:rsidR="00B9235B" w:rsidRDefault="00B9235B" w:rsidP="00B9235B">
      <w:pPr>
        <w:shd w:val="clear" w:color="auto" w:fill="FFFFFF"/>
        <w:tabs>
          <w:tab w:val="left" w:pos="0"/>
        </w:tabs>
        <w:rPr>
          <w:rFonts w:ascii="Liberation Serif" w:hAnsi="Liberation Serif" w:cs="Liberation Serif"/>
          <w:sz w:val="28"/>
          <w:szCs w:val="28"/>
        </w:rPr>
      </w:pPr>
    </w:p>
    <w:p w:rsidR="00BF76D8" w:rsidRDefault="00B9235B" w:rsidP="00B9235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62142">
        <w:rPr>
          <w:rFonts w:ascii="Liberation Serif" w:hAnsi="Liberation Serif" w:cs="Liberation Serif"/>
          <w:b/>
          <w:sz w:val="28"/>
          <w:szCs w:val="28"/>
        </w:rPr>
        <w:t>Форма предоставления сведени</w:t>
      </w:r>
      <w:r w:rsidR="00BF76D8">
        <w:rPr>
          <w:rFonts w:ascii="Liberation Serif" w:hAnsi="Liberation Serif" w:cs="Liberation Serif"/>
          <w:b/>
          <w:sz w:val="28"/>
          <w:szCs w:val="28"/>
        </w:rPr>
        <w:t xml:space="preserve">й </w:t>
      </w:r>
      <w:r w:rsidRPr="00762142">
        <w:rPr>
          <w:rFonts w:ascii="Liberation Serif" w:hAnsi="Liberation Serif" w:cs="Liberation Serif"/>
          <w:b/>
          <w:sz w:val="28"/>
          <w:szCs w:val="28"/>
        </w:rPr>
        <w:t>о проведении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оперативно-профилактической</w:t>
      </w:r>
      <w:r w:rsidRPr="00762142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762142">
        <w:rPr>
          <w:rFonts w:ascii="Liberation Serif" w:hAnsi="Liberation Serif" w:cs="Liberation Serif"/>
          <w:b/>
          <w:sz w:val="28"/>
          <w:szCs w:val="28"/>
        </w:rPr>
        <w:t xml:space="preserve">кции </w:t>
      </w:r>
    </w:p>
    <w:p w:rsidR="00B9235B" w:rsidRDefault="00B9235B" w:rsidP="00B9235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62142">
        <w:rPr>
          <w:rFonts w:ascii="Liberation Serif" w:hAnsi="Liberation Serif" w:cs="Liberation Serif"/>
          <w:b/>
          <w:sz w:val="28"/>
          <w:szCs w:val="28"/>
        </w:rPr>
        <w:t>«Безопасность детства 202</w:t>
      </w:r>
      <w:r>
        <w:rPr>
          <w:rFonts w:ascii="Liberation Serif" w:hAnsi="Liberation Serif" w:cs="Liberation Serif"/>
          <w:b/>
          <w:sz w:val="28"/>
          <w:szCs w:val="28"/>
        </w:rPr>
        <w:t>5</w:t>
      </w:r>
      <w:r w:rsidRPr="00762142">
        <w:rPr>
          <w:rFonts w:ascii="Liberation Serif" w:hAnsi="Liberation Serif" w:cs="Liberation Serif"/>
          <w:b/>
          <w:sz w:val="28"/>
          <w:szCs w:val="28"/>
        </w:rPr>
        <w:t>-202</w:t>
      </w:r>
      <w:r>
        <w:rPr>
          <w:rFonts w:ascii="Liberation Serif" w:hAnsi="Liberation Serif" w:cs="Liberation Serif"/>
          <w:b/>
          <w:sz w:val="28"/>
          <w:szCs w:val="28"/>
        </w:rPr>
        <w:t>6</w:t>
      </w:r>
      <w:r w:rsidRPr="00762142">
        <w:rPr>
          <w:rFonts w:ascii="Liberation Serif" w:hAnsi="Liberation Serif" w:cs="Liberation Serif"/>
          <w:b/>
          <w:sz w:val="28"/>
          <w:szCs w:val="28"/>
        </w:rPr>
        <w:t xml:space="preserve"> года» (зимний период)</w:t>
      </w:r>
    </w:p>
    <w:p w:rsidR="00B9235B" w:rsidRDefault="00B9235B" w:rsidP="00B9235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5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644"/>
        <w:gridCol w:w="1276"/>
        <w:gridCol w:w="1275"/>
        <w:gridCol w:w="1276"/>
        <w:gridCol w:w="1134"/>
        <w:gridCol w:w="992"/>
      </w:tblGrid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</w:t>
            </w:r>
            <w:proofErr w:type="gramEnd"/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8644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Итог</w:t>
            </w: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8644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Количество посещенных объектов в регионе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9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детских площадок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спортивных площадок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торгово-развлекательных центров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парков, скверов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2.5.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организованных мест зимнего отдыха детей и семей с детьми (катки, горки, лыжные трассы и спуски, другие)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2.6.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стихийно образовавшихся мест зимнего отдыха (катки, ледянки, иное)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2.7.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образовательных организаций и прилегающих к ним территорий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2.8.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лагерей дневного пребывания и прилегающих к ним территории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2.9.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детских поликлиник и больниц, прилегающих к ним территории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2.10.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недостроенных и заброшенных зданий и сооружений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2.11.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чердачных, подвальных помещений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2.12.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количество пожароопасных мест проживания семей с детьми, в том числе </w:t>
            </w: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многодетных семей и неблагополучных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мест возможного нахождения безнадзорных собак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2.14.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иных объектов (указать)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8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Количество выявленных нарушений на указанных объектах в п.2. всего (единиц)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3.1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на детских площадках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3.2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на спортивных площадках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3.3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торгово-развлекательных центрах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3.4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парках, скверах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3.5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организованных мест зимнего отдыха детей и семей с детьми (катки, горки, лыжные трассы и спуски, другие)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3.6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стихийно образовавшихся местах зимнего отдыха (катки, ледянки, иное)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3.7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образовательных организациях и прилегающих к ним территориям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3.8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лагеря дневного пребывания и прилегающие к ним территории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3.9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детских поликлиниках и больницах, прилегающих к ним территориях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3.10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недостроенных и заброшенных зданиях и сооружениях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3.11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чердачных, подвальных помещениях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3.12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пожароопасных местах проживания семей с детьми, в том числе многодетных семей и неблагополучных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3.13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 местах возможного нахождения безнадзорных собак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3.14.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иных объектов (указать)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Категории нарушений, выявленных в ходе проведения мониторинга,</w:t>
            </w: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br/>
              <w:t>с указанием количества выявленных фактов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отсутствие освещения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отсутствие или нарушение </w:t>
            </w: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периметрального</w:t>
            </w:r>
            <w:proofErr w:type="spell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травмоопасное</w:t>
            </w:r>
            <w:proofErr w:type="spell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состояние организованных мест зимнего отдыха детей и семей с детьми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травмоопасное</w:t>
            </w:r>
            <w:proofErr w:type="spell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расположение стихийно образовавшихся мест зимнего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4.5.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открытые канализационные люки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4.6.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провалы грунта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4.7.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наледь на входе в детское учреждение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4.8.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наличие на крышах зданий детских учреждений и вблизи мест отдыха детей и семей с детьми наледи и снега, способных причинить вред здоровью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4.9.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4.10.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отсутствие охранно-пожарной сигнализации в местах массового пребывания несовершеннолетних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4.11.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проживание семей с детьми в плохо отапливаемых и пожароопасных помещениях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4.12.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отсутствие или неисправность охранно-пожарной сигнализации в местах проживания семей с детьми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4.13.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наличие на территории мест скопления безнадзорных собак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4.14.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иное (указать):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Количество объектов, на которых выявленные нарушения устранены силами участников Акции всего (единиц)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9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прекращено (приостановлено) функционирование объектов зимнего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приняты меры по обеспечению безопасности объектов зимнего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отремонтированы конструкции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убрана территория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5.5.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удалено обледенение или приняты иные меры обеспечения безопасности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5.6.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установлены предупреждающие знаки (конструкции, ограждение)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5.7.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установлена (исправлена) охранно-пожарная сигнализация в местах проживания семей с детьми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5.9.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отловлены и помещены в приюты по обращению участников Акции безнадзорные собаки (указать количество мест скопления безнадзорных собак)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5.10.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иное (указать):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Категории обращений по факту выявленных нарушений в уполномоченные органы с целью устранения недостатков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9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6.1.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обращений в органы прокуратуры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6.2.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обращений в органы управления образованием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6.3.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обращений в администрации муниципальных образований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6.4.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обращений в ГИБДД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6.5.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количество обращений в подразделения </w:t>
            </w: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6.6.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обращений в иные органы и организации</w:t>
            </w:r>
            <w:proofErr w:type="gram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:</w:t>
            </w:r>
            <w:proofErr w:type="gram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Категории полученных ответов об устранении недостатков с указанием их количества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9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7.1.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ответов из органов прокуратуры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7.2.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ответов из органов управления образованием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7.3.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ответов из администраций муниципальных образований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7.4.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ответов из ГИБДД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7.5.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количество ответов из подразделений </w:t>
            </w: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7.6.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количество ответов из иных органов и организаций (указать)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Количество повторных посещений объектов с целью контроля устранения недостатков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Количество объектов, на которых в ходе повторных посещений выявлены сохранившиеся недостатки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Количество иных форм работы с населением (в том числе с несовершеннолетними) в рамках акции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Категории информирования о возможных опасностях и способах их преодоления с указанием их количества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11.2.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созданного фото- и видеоматериала по тематике Акции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11.3.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количество размещенных информационных материалов в общественных местах (плакаты, листовки, иные </w:t>
            </w: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промоматериалы</w:t>
            </w:r>
            <w:proofErr w:type="spell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11.4.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11.5.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11.6.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11.7.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видеолекториев</w:t>
            </w:r>
            <w:proofErr w:type="spell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, круглых столов, дискуссий, бесед, интерактивных занятий, онлайн-</w:t>
            </w: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квестов</w:t>
            </w:r>
            <w:proofErr w:type="spell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, конкурсов рисунков, плакатов)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11.8.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проведенных региональных пресс-конференций по итогам проведения Акции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Категории организации занятости детей на улице и в общественных пространствах с указанием их количества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12.1.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12.2.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количество организованных выездов, экскурсий, тематических культурных и исторических </w:t>
            </w:r>
            <w:proofErr w:type="spell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12.3.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12.4.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численность детей, принявших участие </w:t>
            </w:r>
            <w:proofErr w:type="gram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мероприятиях</w:t>
            </w:r>
            <w:proofErr w:type="gram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местах зимнего отдыха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Категории обращений, поступивших на «горячую линию» Уполномоченного по правам ребенка с целью получения информации от населения о случаях возникновения угрозы для жизни и здоровья несовершеннолетних в период зимних школьных каникул с указанием их количества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13.1.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обращений по фактам обнаружения зон повышенного риска на улице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13.2.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обращений по фактам высаживания из общественного транспорта детей, не оплативших проезд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13.3.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обращений по фактам нападений собак на детей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13.4.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иных обращений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4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Количество несчастных случаев в регионе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934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Виды несчастных случаев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травмы на спортплощадках и в общественных пространствах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травмы в образовательных организациях и прилегающих к ним территориях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14.3.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дорожно-транспортных происшествий с участием детей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14.4.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травмы в результате проникновения на объекты повышенного риска, закрытые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свободного посещения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14.5.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несчастные случаи в организованных местах для зимнего отдыха детей и семей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 детьми </w:t>
            </w:r>
            <w:proofErr w:type="gramStart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 </w:t>
            </w:r>
            <w:proofErr w:type="gramEnd"/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катки, горки, лыжные трассы и спуски, другие)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14.6.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несчастные случаи в результате пожаров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14.7.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повреждения и травмы, полученные в результате нападений собак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14.8.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падения в открытые канализационные люки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14.9.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падения с балконов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14.10.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бытовые травмы в связи с несоблюдением техники безопасности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14.11.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травмы в результате падения предметов с крыш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9235B" w:rsidRPr="00A73F6D" w:rsidTr="00B923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14.12.</w:t>
            </w:r>
          </w:p>
        </w:tc>
        <w:tc>
          <w:tcPr>
            <w:tcW w:w="8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73F6D">
              <w:rPr>
                <w:rFonts w:ascii="Liberation Serif" w:eastAsia="Times New Roman" w:hAnsi="Liberation Serif" w:cs="Times New Roman"/>
                <w:sz w:val="24"/>
                <w:szCs w:val="24"/>
              </w:rPr>
              <w:t>иные (указать, какие)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9235B" w:rsidRPr="00A73F6D" w:rsidRDefault="00B9235B" w:rsidP="00B9235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B9235B" w:rsidRDefault="00B9235B" w:rsidP="00B9235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9235B" w:rsidRPr="003F477A" w:rsidRDefault="00B9235B" w:rsidP="00B9235B">
      <w:pPr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3F477A">
        <w:rPr>
          <w:rFonts w:ascii="Liberation Serif" w:eastAsia="Times New Roman" w:hAnsi="Liberation Serif" w:cs="Times New Roman"/>
          <w:i/>
          <w:sz w:val="24"/>
          <w:szCs w:val="24"/>
        </w:rPr>
        <w:t>* Указывать только количество проверенных объектов, независимо от того, сколько раз один и тот же объект проверялся.</w:t>
      </w:r>
    </w:p>
    <w:p w:rsidR="00B9235B" w:rsidRDefault="00B9235B" w:rsidP="00B9235B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B9235B" w:rsidRDefault="00B9235B" w:rsidP="00B9235B">
      <w:pPr>
        <w:rPr>
          <w:rFonts w:ascii="Liberation Serif" w:hAnsi="Liberation Serif" w:cs="Liberation Serif"/>
          <w:sz w:val="28"/>
          <w:szCs w:val="28"/>
        </w:rPr>
      </w:pPr>
    </w:p>
    <w:p w:rsidR="00B9235B" w:rsidRPr="00B9235B" w:rsidRDefault="00B9235B" w:rsidP="00B9235B">
      <w:pPr>
        <w:rPr>
          <w:rFonts w:ascii="Liberation Serif" w:hAnsi="Liberation Serif" w:cs="Liberation Serif"/>
          <w:sz w:val="28"/>
          <w:szCs w:val="28"/>
        </w:rPr>
        <w:sectPr w:rsidR="00B9235B" w:rsidRPr="00B9235B" w:rsidSect="00B9235B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B9235B" w:rsidRPr="00B9235B" w:rsidRDefault="00B9235B" w:rsidP="00B9235B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235B">
        <w:rPr>
          <w:rFonts w:ascii="Liberation Serif" w:hAnsi="Liberation Serif" w:cs="Liberation Serif"/>
          <w:b/>
          <w:sz w:val="28"/>
          <w:szCs w:val="28"/>
        </w:rPr>
        <w:lastRenderedPageBreak/>
        <w:t>Пояснительная записка</w:t>
      </w:r>
    </w:p>
    <w:p w:rsidR="00B9235B" w:rsidRDefault="00B9235B" w:rsidP="00B9235B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B9235B" w:rsidRPr="00B9235B" w:rsidRDefault="00B9235B" w:rsidP="00B9235B">
      <w:pPr>
        <w:pStyle w:val="ae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B9235B">
        <w:rPr>
          <w:rFonts w:ascii="Liberation Serif" w:hAnsi="Liberation Serif"/>
          <w:sz w:val="28"/>
          <w:szCs w:val="24"/>
        </w:rPr>
        <w:t>Дополнительно в итоговом отчете в текстовом формате необходимо отразить следующую информацию:</w:t>
      </w:r>
    </w:p>
    <w:p w:rsidR="00B9235B" w:rsidRPr="00B9235B" w:rsidRDefault="00B9235B" w:rsidP="00B9235B">
      <w:pPr>
        <w:pStyle w:val="ae"/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Liberation Serif" w:hAnsi="Liberation Serif"/>
          <w:bCs/>
          <w:i/>
          <w:sz w:val="28"/>
          <w:szCs w:val="24"/>
          <w:lang w:bidi="ru-RU"/>
        </w:rPr>
      </w:pPr>
      <w:r w:rsidRPr="00B9235B">
        <w:rPr>
          <w:rFonts w:ascii="Liberation Serif" w:hAnsi="Liberation Serif"/>
          <w:bCs/>
          <w:sz w:val="28"/>
          <w:szCs w:val="24"/>
          <w:lang w:bidi="ru-RU"/>
        </w:rPr>
        <w:t xml:space="preserve">профилактические мероприятия с родителями (законными представителями): </w:t>
      </w:r>
      <w:r w:rsidRPr="00B9235B">
        <w:rPr>
          <w:rFonts w:ascii="Liberation Serif" w:hAnsi="Liberation Serif"/>
          <w:bCs/>
          <w:i/>
          <w:sz w:val="28"/>
          <w:szCs w:val="24"/>
          <w:lang w:bidi="ru-RU"/>
        </w:rPr>
        <w:t xml:space="preserve">дата, мероприятие, краткое описание, количество задействованных лиц; </w:t>
      </w:r>
    </w:p>
    <w:p w:rsidR="00B9235B" w:rsidRPr="00B9235B" w:rsidRDefault="00B9235B" w:rsidP="00B9235B">
      <w:pPr>
        <w:pStyle w:val="ae"/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Liberation Serif" w:hAnsi="Liberation Serif"/>
          <w:bCs/>
          <w:i/>
          <w:sz w:val="28"/>
          <w:szCs w:val="24"/>
          <w:lang w:bidi="ru-RU"/>
        </w:rPr>
      </w:pPr>
      <w:r w:rsidRPr="00B9235B">
        <w:rPr>
          <w:rFonts w:ascii="Liberation Serif" w:hAnsi="Liberation Serif"/>
          <w:bCs/>
          <w:sz w:val="28"/>
          <w:szCs w:val="24"/>
          <w:lang w:bidi="ru-RU"/>
        </w:rPr>
        <w:t xml:space="preserve">профилактические мероприятия с несовершеннолетними: </w:t>
      </w:r>
      <w:r w:rsidRPr="00B9235B">
        <w:rPr>
          <w:rFonts w:ascii="Liberation Serif" w:hAnsi="Liberation Serif"/>
          <w:bCs/>
          <w:i/>
          <w:sz w:val="28"/>
          <w:szCs w:val="24"/>
          <w:lang w:bidi="ru-RU"/>
        </w:rPr>
        <w:t xml:space="preserve">дата, мероприятие, краткое описание, количество задействованных лиц; </w:t>
      </w:r>
    </w:p>
    <w:p w:rsidR="00B9235B" w:rsidRPr="00B9235B" w:rsidRDefault="00B9235B" w:rsidP="00B9235B">
      <w:pPr>
        <w:pStyle w:val="ae"/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Liberation Serif" w:hAnsi="Liberation Serif"/>
          <w:sz w:val="28"/>
          <w:szCs w:val="24"/>
        </w:rPr>
      </w:pPr>
      <w:r w:rsidRPr="00B9235B">
        <w:rPr>
          <w:rFonts w:ascii="Liberation Serif" w:hAnsi="Liberation Serif"/>
          <w:sz w:val="28"/>
          <w:szCs w:val="24"/>
        </w:rPr>
        <w:t xml:space="preserve">вовлеченные общественные организации, объединения, советы отцов, организации культуры и спорта: </w:t>
      </w:r>
      <w:r w:rsidRPr="00B9235B">
        <w:rPr>
          <w:rFonts w:ascii="Liberation Serif" w:hAnsi="Liberation Serif"/>
          <w:i/>
          <w:sz w:val="28"/>
          <w:szCs w:val="24"/>
        </w:rPr>
        <w:t xml:space="preserve">наименование организаций, формы взаимодействия. </w:t>
      </w:r>
    </w:p>
    <w:p w:rsidR="00B9235B" w:rsidRDefault="00B9235B" w:rsidP="00B9235B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9235B" w:rsidRDefault="00B9235B" w:rsidP="00B9235B">
      <w:pPr>
        <w:shd w:val="clear" w:color="auto" w:fill="FFFFFF"/>
        <w:tabs>
          <w:tab w:val="left" w:pos="0"/>
        </w:tabs>
        <w:jc w:val="right"/>
        <w:rPr>
          <w:rFonts w:ascii="Liberation Serif" w:hAnsi="Liberation Serif" w:cs="Liberation Serif"/>
          <w:sz w:val="28"/>
          <w:szCs w:val="28"/>
        </w:rPr>
      </w:pPr>
    </w:p>
    <w:p w:rsidR="00B9235B" w:rsidRDefault="00B9235B" w:rsidP="00B9235B">
      <w:pPr>
        <w:shd w:val="clear" w:color="auto" w:fill="FFFFFF"/>
        <w:tabs>
          <w:tab w:val="left" w:pos="0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3963C2" w:rsidRPr="00783454" w:rsidRDefault="003963C2" w:rsidP="003963C2">
      <w:pPr>
        <w:jc w:val="center"/>
        <w:rPr>
          <w:rFonts w:ascii="Liberation Serif" w:eastAsiaTheme="minorHAnsi" w:hAnsi="Liberation Serif" w:cs="Cambria-Bold"/>
          <w:b/>
          <w:bCs/>
          <w:sz w:val="28"/>
          <w:szCs w:val="28"/>
          <w:lang w:eastAsia="en-US"/>
        </w:rPr>
      </w:pPr>
    </w:p>
    <w:p w:rsidR="003963C2" w:rsidRPr="003963C2" w:rsidRDefault="003963C2" w:rsidP="003963C2">
      <w:pPr>
        <w:shd w:val="clear" w:color="auto" w:fill="FFFFFF"/>
        <w:tabs>
          <w:tab w:val="left" w:pos="0"/>
        </w:tabs>
        <w:ind w:firstLine="4536"/>
        <w:rPr>
          <w:rFonts w:ascii="Liberation Serif" w:hAnsi="Liberation Serif" w:cs="Liberation Serif"/>
          <w:sz w:val="28"/>
          <w:szCs w:val="28"/>
        </w:rPr>
      </w:pPr>
    </w:p>
    <w:p w:rsidR="00F2737F" w:rsidRPr="00F853BC" w:rsidRDefault="00F2737F" w:rsidP="009E1643">
      <w:pPr>
        <w:jc w:val="both"/>
        <w:rPr>
          <w:rFonts w:ascii="Liberation Serif" w:hAnsi="Liberation Serif"/>
          <w:sz w:val="28"/>
        </w:rPr>
      </w:pPr>
    </w:p>
    <w:sectPr w:rsidR="00F2737F" w:rsidRPr="00F853BC" w:rsidSect="00EA245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DB" w:rsidRDefault="00A93EDB" w:rsidP="00B223C2">
      <w:r>
        <w:separator/>
      </w:r>
    </w:p>
  </w:endnote>
  <w:endnote w:type="continuationSeparator" w:id="0">
    <w:p w:rsidR="00A93EDB" w:rsidRDefault="00A93EDB" w:rsidP="00B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DB" w:rsidRDefault="00A93EDB" w:rsidP="00B223C2">
      <w:r>
        <w:separator/>
      </w:r>
    </w:p>
  </w:footnote>
  <w:footnote w:type="continuationSeparator" w:id="0">
    <w:p w:rsidR="00A93EDB" w:rsidRDefault="00A93EDB" w:rsidP="00B22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35B" w:rsidRDefault="00B9235B" w:rsidP="007F6E8D">
    <w:pPr>
      <w:pStyle w:val="a6"/>
    </w:pPr>
  </w:p>
  <w:p w:rsidR="00B9235B" w:rsidRDefault="00B92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8E"/>
    <w:multiLevelType w:val="multilevel"/>
    <w:tmpl w:val="58CCF3B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5D7E"/>
    <w:multiLevelType w:val="hybridMultilevel"/>
    <w:tmpl w:val="02B67B92"/>
    <w:lvl w:ilvl="0" w:tplc="07FEEF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CB183F"/>
    <w:multiLevelType w:val="hybridMultilevel"/>
    <w:tmpl w:val="9F866ACC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52374"/>
    <w:multiLevelType w:val="multilevel"/>
    <w:tmpl w:val="B5B45F6C"/>
    <w:lvl w:ilvl="0">
      <w:start w:val="2"/>
      <w:numFmt w:val="decimal"/>
      <w:lvlText w:val="%1"/>
      <w:lvlJc w:val="left"/>
      <w:pPr>
        <w:ind w:left="84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420"/>
        <w:jc w:val="right"/>
      </w:pPr>
      <w:rPr>
        <w:rFonts w:hint="default"/>
        <w:b/>
        <w:spacing w:val="0"/>
        <w:w w:val="94"/>
        <w:sz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45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59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8161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42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23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04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85" w:hanging="182"/>
      </w:pPr>
      <w:rPr>
        <w:rFonts w:hint="default"/>
        <w:lang w:val="ru-RU" w:eastAsia="en-US" w:bidi="ar-SA"/>
      </w:rPr>
    </w:lvl>
  </w:abstractNum>
  <w:abstractNum w:abstractNumId="4">
    <w:nsid w:val="1294789E"/>
    <w:multiLevelType w:val="hybridMultilevel"/>
    <w:tmpl w:val="33EE8A58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C32BD"/>
    <w:multiLevelType w:val="hybridMultilevel"/>
    <w:tmpl w:val="93DCC9D8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640A6"/>
    <w:multiLevelType w:val="hybridMultilevel"/>
    <w:tmpl w:val="E1365F98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E3D0C"/>
    <w:multiLevelType w:val="hybridMultilevel"/>
    <w:tmpl w:val="7EE48612"/>
    <w:lvl w:ilvl="0" w:tplc="DAC2D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72DD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24E4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7C5D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E22F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EC0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04E6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43F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478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86104D"/>
    <w:multiLevelType w:val="hybridMultilevel"/>
    <w:tmpl w:val="F98ADBCA"/>
    <w:lvl w:ilvl="0" w:tplc="07FEEF5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9">
    <w:nsid w:val="18B621A3"/>
    <w:multiLevelType w:val="hybridMultilevel"/>
    <w:tmpl w:val="1F08E13A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A3BE1"/>
    <w:multiLevelType w:val="hybridMultilevel"/>
    <w:tmpl w:val="C134974C"/>
    <w:lvl w:ilvl="0" w:tplc="07FEEF5A">
      <w:start w:val="1"/>
      <w:numFmt w:val="bullet"/>
      <w:lvlText w:val=""/>
      <w:lvlJc w:val="left"/>
      <w:pPr>
        <w:ind w:left="2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11">
    <w:nsid w:val="1C546F71"/>
    <w:multiLevelType w:val="hybridMultilevel"/>
    <w:tmpl w:val="1AAA37FA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5A5E70"/>
    <w:multiLevelType w:val="hybridMultilevel"/>
    <w:tmpl w:val="AC4438DA"/>
    <w:lvl w:ilvl="0" w:tplc="07FEE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DFF3EAA"/>
    <w:multiLevelType w:val="hybridMultilevel"/>
    <w:tmpl w:val="8A821D36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065C7C"/>
    <w:multiLevelType w:val="hybridMultilevel"/>
    <w:tmpl w:val="87A404AE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6542B"/>
    <w:multiLevelType w:val="hybridMultilevel"/>
    <w:tmpl w:val="9FE0C298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A6C64"/>
    <w:multiLevelType w:val="multilevel"/>
    <w:tmpl w:val="2DA21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B5039AB"/>
    <w:multiLevelType w:val="hybridMultilevel"/>
    <w:tmpl w:val="1E6EDBEE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57ED4"/>
    <w:multiLevelType w:val="hybridMultilevel"/>
    <w:tmpl w:val="D05AC454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2C0AB0"/>
    <w:multiLevelType w:val="hybridMultilevel"/>
    <w:tmpl w:val="73A8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826AF"/>
    <w:multiLevelType w:val="multilevel"/>
    <w:tmpl w:val="1D0A78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7CA51B6"/>
    <w:multiLevelType w:val="hybridMultilevel"/>
    <w:tmpl w:val="ED580646"/>
    <w:lvl w:ilvl="0" w:tplc="07FEE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20215"/>
    <w:multiLevelType w:val="hybridMultilevel"/>
    <w:tmpl w:val="14A8E130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D322E6"/>
    <w:multiLevelType w:val="multilevel"/>
    <w:tmpl w:val="CBC0FFF6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7732940"/>
    <w:multiLevelType w:val="hybridMultilevel"/>
    <w:tmpl w:val="6A66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E2202B"/>
    <w:multiLevelType w:val="hybridMultilevel"/>
    <w:tmpl w:val="B442F03A"/>
    <w:lvl w:ilvl="0" w:tplc="07FEE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6B1DAF"/>
    <w:multiLevelType w:val="hybridMultilevel"/>
    <w:tmpl w:val="FE5A6C28"/>
    <w:lvl w:ilvl="0" w:tplc="07FEEF5A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>
    <w:nsid w:val="6473580D"/>
    <w:multiLevelType w:val="multilevel"/>
    <w:tmpl w:val="47A02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20860A4"/>
    <w:multiLevelType w:val="hybridMultilevel"/>
    <w:tmpl w:val="BD26D1DC"/>
    <w:lvl w:ilvl="0" w:tplc="A3CAEA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D34FCA"/>
    <w:multiLevelType w:val="multilevel"/>
    <w:tmpl w:val="2AD21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E7B782F"/>
    <w:multiLevelType w:val="multilevel"/>
    <w:tmpl w:val="0B5C2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2"/>
  </w:num>
  <w:num w:numId="5">
    <w:abstractNumId w:val="30"/>
  </w:num>
  <w:num w:numId="6">
    <w:abstractNumId w:val="13"/>
  </w:num>
  <w:num w:numId="7">
    <w:abstractNumId w:val="28"/>
  </w:num>
  <w:num w:numId="8">
    <w:abstractNumId w:val="0"/>
  </w:num>
  <w:num w:numId="9">
    <w:abstractNumId w:val="19"/>
  </w:num>
  <w:num w:numId="10">
    <w:abstractNumId w:val="24"/>
  </w:num>
  <w:num w:numId="11">
    <w:abstractNumId w:val="12"/>
  </w:num>
  <w:num w:numId="12">
    <w:abstractNumId w:val="11"/>
  </w:num>
  <w:num w:numId="13">
    <w:abstractNumId w:val="21"/>
  </w:num>
  <w:num w:numId="14">
    <w:abstractNumId w:val="26"/>
  </w:num>
  <w:num w:numId="15">
    <w:abstractNumId w:val="8"/>
  </w:num>
  <w:num w:numId="16">
    <w:abstractNumId w:val="22"/>
  </w:num>
  <w:num w:numId="17">
    <w:abstractNumId w:val="4"/>
  </w:num>
  <w:num w:numId="18">
    <w:abstractNumId w:val="7"/>
  </w:num>
  <w:num w:numId="19">
    <w:abstractNumId w:val="15"/>
  </w:num>
  <w:num w:numId="20">
    <w:abstractNumId w:val="3"/>
  </w:num>
  <w:num w:numId="21">
    <w:abstractNumId w:val="29"/>
  </w:num>
  <w:num w:numId="22">
    <w:abstractNumId w:val="17"/>
  </w:num>
  <w:num w:numId="23">
    <w:abstractNumId w:val="16"/>
  </w:num>
  <w:num w:numId="24">
    <w:abstractNumId w:val="27"/>
  </w:num>
  <w:num w:numId="25">
    <w:abstractNumId w:val="10"/>
  </w:num>
  <w:num w:numId="26">
    <w:abstractNumId w:val="1"/>
  </w:num>
  <w:num w:numId="27">
    <w:abstractNumId w:val="18"/>
  </w:num>
  <w:num w:numId="28">
    <w:abstractNumId w:val="25"/>
  </w:num>
  <w:num w:numId="29">
    <w:abstractNumId w:val="23"/>
  </w:num>
  <w:num w:numId="30">
    <w:abstractNumId w:val="6"/>
  </w:num>
  <w:num w:numId="3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5D"/>
    <w:rsid w:val="000051CB"/>
    <w:rsid w:val="000052F5"/>
    <w:rsid w:val="0000566F"/>
    <w:rsid w:val="0001027B"/>
    <w:rsid w:val="0003153B"/>
    <w:rsid w:val="00032219"/>
    <w:rsid w:val="00033515"/>
    <w:rsid w:val="00035998"/>
    <w:rsid w:val="00035B98"/>
    <w:rsid w:val="00043BCA"/>
    <w:rsid w:val="00044194"/>
    <w:rsid w:val="00044706"/>
    <w:rsid w:val="000447D5"/>
    <w:rsid w:val="00044F87"/>
    <w:rsid w:val="0004583C"/>
    <w:rsid w:val="000522FB"/>
    <w:rsid w:val="0005395B"/>
    <w:rsid w:val="0005646C"/>
    <w:rsid w:val="000607AB"/>
    <w:rsid w:val="00061E0E"/>
    <w:rsid w:val="0006353C"/>
    <w:rsid w:val="0006372A"/>
    <w:rsid w:val="00063BD1"/>
    <w:rsid w:val="000655F8"/>
    <w:rsid w:val="00066FE4"/>
    <w:rsid w:val="00087BB3"/>
    <w:rsid w:val="00091D1E"/>
    <w:rsid w:val="00093061"/>
    <w:rsid w:val="00095A7F"/>
    <w:rsid w:val="000A7A8F"/>
    <w:rsid w:val="000B1AB6"/>
    <w:rsid w:val="000B484B"/>
    <w:rsid w:val="000B4E1C"/>
    <w:rsid w:val="000B7988"/>
    <w:rsid w:val="000C1DE6"/>
    <w:rsid w:val="000C30C9"/>
    <w:rsid w:val="000C3A10"/>
    <w:rsid w:val="000C6DCF"/>
    <w:rsid w:val="000D1616"/>
    <w:rsid w:val="000E3348"/>
    <w:rsid w:val="000E6744"/>
    <w:rsid w:val="000F294A"/>
    <w:rsid w:val="000F6779"/>
    <w:rsid w:val="00105CD9"/>
    <w:rsid w:val="00107971"/>
    <w:rsid w:val="0011466C"/>
    <w:rsid w:val="00117ABA"/>
    <w:rsid w:val="00122E70"/>
    <w:rsid w:val="001255D7"/>
    <w:rsid w:val="001323B8"/>
    <w:rsid w:val="00133ADF"/>
    <w:rsid w:val="00134A49"/>
    <w:rsid w:val="00145E66"/>
    <w:rsid w:val="001511EE"/>
    <w:rsid w:val="00160FC8"/>
    <w:rsid w:val="001614BC"/>
    <w:rsid w:val="00162243"/>
    <w:rsid w:val="00174DC4"/>
    <w:rsid w:val="00175822"/>
    <w:rsid w:val="00180A3A"/>
    <w:rsid w:val="00180BE7"/>
    <w:rsid w:val="001831E3"/>
    <w:rsid w:val="0018420C"/>
    <w:rsid w:val="001843A6"/>
    <w:rsid w:val="00185365"/>
    <w:rsid w:val="0019010E"/>
    <w:rsid w:val="001A26AD"/>
    <w:rsid w:val="001A4774"/>
    <w:rsid w:val="001A6EC1"/>
    <w:rsid w:val="001A7D76"/>
    <w:rsid w:val="001B12A2"/>
    <w:rsid w:val="001B2399"/>
    <w:rsid w:val="001C00DF"/>
    <w:rsid w:val="001C27CD"/>
    <w:rsid w:val="001C35C1"/>
    <w:rsid w:val="001C73A2"/>
    <w:rsid w:val="001D1D16"/>
    <w:rsid w:val="001D48F0"/>
    <w:rsid w:val="001D6B72"/>
    <w:rsid w:val="001E4253"/>
    <w:rsid w:val="001E700A"/>
    <w:rsid w:val="001F379B"/>
    <w:rsid w:val="001F436D"/>
    <w:rsid w:val="001F7490"/>
    <w:rsid w:val="00206E86"/>
    <w:rsid w:val="002108AD"/>
    <w:rsid w:val="00231122"/>
    <w:rsid w:val="00233E07"/>
    <w:rsid w:val="00234692"/>
    <w:rsid w:val="00235B7C"/>
    <w:rsid w:val="00235CD1"/>
    <w:rsid w:val="0024102C"/>
    <w:rsid w:val="00251967"/>
    <w:rsid w:val="00254EDF"/>
    <w:rsid w:val="002574D6"/>
    <w:rsid w:val="00257B43"/>
    <w:rsid w:val="002635EB"/>
    <w:rsid w:val="00270BA4"/>
    <w:rsid w:val="0027134B"/>
    <w:rsid w:val="0027291C"/>
    <w:rsid w:val="0027614A"/>
    <w:rsid w:val="00285912"/>
    <w:rsid w:val="002860FE"/>
    <w:rsid w:val="0029154C"/>
    <w:rsid w:val="002945A8"/>
    <w:rsid w:val="0029740D"/>
    <w:rsid w:val="00297BC7"/>
    <w:rsid w:val="002B55E3"/>
    <w:rsid w:val="002B5977"/>
    <w:rsid w:val="002C102F"/>
    <w:rsid w:val="002D5D35"/>
    <w:rsid w:val="002E2D36"/>
    <w:rsid w:val="002E3860"/>
    <w:rsid w:val="002E7EA0"/>
    <w:rsid w:val="002F1B91"/>
    <w:rsid w:val="002F4462"/>
    <w:rsid w:val="002F466E"/>
    <w:rsid w:val="00301554"/>
    <w:rsid w:val="0031411E"/>
    <w:rsid w:val="003219F8"/>
    <w:rsid w:val="0033239C"/>
    <w:rsid w:val="003371EA"/>
    <w:rsid w:val="003408AA"/>
    <w:rsid w:val="00342077"/>
    <w:rsid w:val="00345712"/>
    <w:rsid w:val="0034697B"/>
    <w:rsid w:val="00351654"/>
    <w:rsid w:val="00352B1F"/>
    <w:rsid w:val="003531FB"/>
    <w:rsid w:val="00353C80"/>
    <w:rsid w:val="00353F5E"/>
    <w:rsid w:val="0035713A"/>
    <w:rsid w:val="00363F3F"/>
    <w:rsid w:val="0036695C"/>
    <w:rsid w:val="0038115E"/>
    <w:rsid w:val="003815C3"/>
    <w:rsid w:val="0038254A"/>
    <w:rsid w:val="0038576F"/>
    <w:rsid w:val="003872D9"/>
    <w:rsid w:val="0039336E"/>
    <w:rsid w:val="00395949"/>
    <w:rsid w:val="003963C2"/>
    <w:rsid w:val="00397C62"/>
    <w:rsid w:val="003A3497"/>
    <w:rsid w:val="003A3E06"/>
    <w:rsid w:val="003A5D7B"/>
    <w:rsid w:val="003B3878"/>
    <w:rsid w:val="003B4FA4"/>
    <w:rsid w:val="003B52EC"/>
    <w:rsid w:val="003B694C"/>
    <w:rsid w:val="003C49CD"/>
    <w:rsid w:val="003C54BE"/>
    <w:rsid w:val="003D529A"/>
    <w:rsid w:val="003D7F92"/>
    <w:rsid w:val="003E5577"/>
    <w:rsid w:val="003E6711"/>
    <w:rsid w:val="003E6EB3"/>
    <w:rsid w:val="003F2A94"/>
    <w:rsid w:val="003F7571"/>
    <w:rsid w:val="004034C4"/>
    <w:rsid w:val="0040499C"/>
    <w:rsid w:val="00410EE6"/>
    <w:rsid w:val="004110AE"/>
    <w:rsid w:val="00412FD3"/>
    <w:rsid w:val="00412FD4"/>
    <w:rsid w:val="004151B9"/>
    <w:rsid w:val="00424735"/>
    <w:rsid w:val="00426161"/>
    <w:rsid w:val="004274FF"/>
    <w:rsid w:val="00432947"/>
    <w:rsid w:val="0043462E"/>
    <w:rsid w:val="004347DE"/>
    <w:rsid w:val="004615C2"/>
    <w:rsid w:val="00462F17"/>
    <w:rsid w:val="004665B9"/>
    <w:rsid w:val="00471B59"/>
    <w:rsid w:val="004721FE"/>
    <w:rsid w:val="00473D64"/>
    <w:rsid w:val="00475744"/>
    <w:rsid w:val="00497644"/>
    <w:rsid w:val="004A383D"/>
    <w:rsid w:val="004B1CB9"/>
    <w:rsid w:val="004B2130"/>
    <w:rsid w:val="004B46DB"/>
    <w:rsid w:val="004C0C38"/>
    <w:rsid w:val="004C3389"/>
    <w:rsid w:val="004C466A"/>
    <w:rsid w:val="004C5801"/>
    <w:rsid w:val="004C59DF"/>
    <w:rsid w:val="004D2CDD"/>
    <w:rsid w:val="004D37D4"/>
    <w:rsid w:val="004D4B29"/>
    <w:rsid w:val="004D4B9D"/>
    <w:rsid w:val="004D4EB0"/>
    <w:rsid w:val="004E023C"/>
    <w:rsid w:val="004E432D"/>
    <w:rsid w:val="004E4E29"/>
    <w:rsid w:val="004E7786"/>
    <w:rsid w:val="004F3799"/>
    <w:rsid w:val="004F535A"/>
    <w:rsid w:val="004F5C35"/>
    <w:rsid w:val="004F6E92"/>
    <w:rsid w:val="005037D7"/>
    <w:rsid w:val="00506825"/>
    <w:rsid w:val="0051068B"/>
    <w:rsid w:val="0051366F"/>
    <w:rsid w:val="00517E6B"/>
    <w:rsid w:val="0052265D"/>
    <w:rsid w:val="0052334F"/>
    <w:rsid w:val="00540B01"/>
    <w:rsid w:val="00543DE6"/>
    <w:rsid w:val="005468D6"/>
    <w:rsid w:val="005642C1"/>
    <w:rsid w:val="00574007"/>
    <w:rsid w:val="00587963"/>
    <w:rsid w:val="005900AD"/>
    <w:rsid w:val="00590D71"/>
    <w:rsid w:val="005926A5"/>
    <w:rsid w:val="00596A75"/>
    <w:rsid w:val="005A42C3"/>
    <w:rsid w:val="005E1F5F"/>
    <w:rsid w:val="005E353E"/>
    <w:rsid w:val="005E3B0E"/>
    <w:rsid w:val="005F26DD"/>
    <w:rsid w:val="005F571B"/>
    <w:rsid w:val="006046C4"/>
    <w:rsid w:val="006052C2"/>
    <w:rsid w:val="0060554A"/>
    <w:rsid w:val="006077B6"/>
    <w:rsid w:val="0061000F"/>
    <w:rsid w:val="00611AC1"/>
    <w:rsid w:val="00615D82"/>
    <w:rsid w:val="00620CA4"/>
    <w:rsid w:val="00622C03"/>
    <w:rsid w:val="00622D61"/>
    <w:rsid w:val="006254CD"/>
    <w:rsid w:val="00630707"/>
    <w:rsid w:val="00635B22"/>
    <w:rsid w:val="0063761A"/>
    <w:rsid w:val="0064053A"/>
    <w:rsid w:val="00644FF0"/>
    <w:rsid w:val="00645C51"/>
    <w:rsid w:val="00651A67"/>
    <w:rsid w:val="00661B8B"/>
    <w:rsid w:val="00661C90"/>
    <w:rsid w:val="006701E3"/>
    <w:rsid w:val="00672DAD"/>
    <w:rsid w:val="00673B34"/>
    <w:rsid w:val="00681DED"/>
    <w:rsid w:val="00685874"/>
    <w:rsid w:val="00687308"/>
    <w:rsid w:val="00691D4E"/>
    <w:rsid w:val="00695463"/>
    <w:rsid w:val="006A6935"/>
    <w:rsid w:val="006B082A"/>
    <w:rsid w:val="006C38E5"/>
    <w:rsid w:val="006D0E24"/>
    <w:rsid w:val="006D3CDF"/>
    <w:rsid w:val="006F31E6"/>
    <w:rsid w:val="006F61B7"/>
    <w:rsid w:val="007017F7"/>
    <w:rsid w:val="00703EFC"/>
    <w:rsid w:val="0070539E"/>
    <w:rsid w:val="0070719F"/>
    <w:rsid w:val="00712A65"/>
    <w:rsid w:val="007143B4"/>
    <w:rsid w:val="00714509"/>
    <w:rsid w:val="00720D44"/>
    <w:rsid w:val="007253C4"/>
    <w:rsid w:val="00731489"/>
    <w:rsid w:val="00732D24"/>
    <w:rsid w:val="007371BE"/>
    <w:rsid w:val="00741D21"/>
    <w:rsid w:val="00742E89"/>
    <w:rsid w:val="00754728"/>
    <w:rsid w:val="007658B9"/>
    <w:rsid w:val="00776C64"/>
    <w:rsid w:val="007964EB"/>
    <w:rsid w:val="00796974"/>
    <w:rsid w:val="007A1CBD"/>
    <w:rsid w:val="007A3E85"/>
    <w:rsid w:val="007A4044"/>
    <w:rsid w:val="007B043B"/>
    <w:rsid w:val="007B5B59"/>
    <w:rsid w:val="007B76B4"/>
    <w:rsid w:val="007C0DEA"/>
    <w:rsid w:val="007C197E"/>
    <w:rsid w:val="007C4DE7"/>
    <w:rsid w:val="007D38FE"/>
    <w:rsid w:val="007D4D76"/>
    <w:rsid w:val="007D5CF4"/>
    <w:rsid w:val="007D73B3"/>
    <w:rsid w:val="007E24DA"/>
    <w:rsid w:val="007E25A9"/>
    <w:rsid w:val="007E26EE"/>
    <w:rsid w:val="007E4793"/>
    <w:rsid w:val="007E57C0"/>
    <w:rsid w:val="007F0082"/>
    <w:rsid w:val="007F3D5D"/>
    <w:rsid w:val="007F6E8D"/>
    <w:rsid w:val="008052B7"/>
    <w:rsid w:val="008150DB"/>
    <w:rsid w:val="00820AC3"/>
    <w:rsid w:val="00824202"/>
    <w:rsid w:val="008319DD"/>
    <w:rsid w:val="00831C06"/>
    <w:rsid w:val="00832775"/>
    <w:rsid w:val="0084540E"/>
    <w:rsid w:val="00850430"/>
    <w:rsid w:val="008511EF"/>
    <w:rsid w:val="00852E04"/>
    <w:rsid w:val="008546F3"/>
    <w:rsid w:val="008547B0"/>
    <w:rsid w:val="00860B36"/>
    <w:rsid w:val="008656E9"/>
    <w:rsid w:val="0087231E"/>
    <w:rsid w:val="00874217"/>
    <w:rsid w:val="0087611A"/>
    <w:rsid w:val="00877B4C"/>
    <w:rsid w:val="00883128"/>
    <w:rsid w:val="008840AE"/>
    <w:rsid w:val="00890203"/>
    <w:rsid w:val="00890646"/>
    <w:rsid w:val="0089307C"/>
    <w:rsid w:val="0089592C"/>
    <w:rsid w:val="008A0573"/>
    <w:rsid w:val="008A6265"/>
    <w:rsid w:val="008A6A32"/>
    <w:rsid w:val="008B0902"/>
    <w:rsid w:val="008B11B9"/>
    <w:rsid w:val="008B7639"/>
    <w:rsid w:val="008C2017"/>
    <w:rsid w:val="008C4ABC"/>
    <w:rsid w:val="008D1701"/>
    <w:rsid w:val="008D2857"/>
    <w:rsid w:val="008D544D"/>
    <w:rsid w:val="008E5009"/>
    <w:rsid w:val="008E54C1"/>
    <w:rsid w:val="008E717C"/>
    <w:rsid w:val="008F70F3"/>
    <w:rsid w:val="009035E0"/>
    <w:rsid w:val="0090493F"/>
    <w:rsid w:val="009109CA"/>
    <w:rsid w:val="00912ABD"/>
    <w:rsid w:val="00923A18"/>
    <w:rsid w:val="00925C18"/>
    <w:rsid w:val="009355B1"/>
    <w:rsid w:val="009442AE"/>
    <w:rsid w:val="00951304"/>
    <w:rsid w:val="00951BEE"/>
    <w:rsid w:val="00956C82"/>
    <w:rsid w:val="00962AEE"/>
    <w:rsid w:val="0096655F"/>
    <w:rsid w:val="0097576E"/>
    <w:rsid w:val="00986EAB"/>
    <w:rsid w:val="00994732"/>
    <w:rsid w:val="009A274F"/>
    <w:rsid w:val="009A4C58"/>
    <w:rsid w:val="009A6ACF"/>
    <w:rsid w:val="009C5FB9"/>
    <w:rsid w:val="009D364E"/>
    <w:rsid w:val="009E1643"/>
    <w:rsid w:val="009E43AC"/>
    <w:rsid w:val="009F2A73"/>
    <w:rsid w:val="009F54A3"/>
    <w:rsid w:val="00A02FDB"/>
    <w:rsid w:val="00A031EA"/>
    <w:rsid w:val="00A04B1E"/>
    <w:rsid w:val="00A057E6"/>
    <w:rsid w:val="00A06E21"/>
    <w:rsid w:val="00A07B96"/>
    <w:rsid w:val="00A13B88"/>
    <w:rsid w:val="00A16BAB"/>
    <w:rsid w:val="00A23B1D"/>
    <w:rsid w:val="00A372EC"/>
    <w:rsid w:val="00A37EDE"/>
    <w:rsid w:val="00A426BF"/>
    <w:rsid w:val="00A45EE7"/>
    <w:rsid w:val="00A51791"/>
    <w:rsid w:val="00A66EAC"/>
    <w:rsid w:val="00A67957"/>
    <w:rsid w:val="00A703CB"/>
    <w:rsid w:val="00A73F6D"/>
    <w:rsid w:val="00A7657D"/>
    <w:rsid w:val="00A77827"/>
    <w:rsid w:val="00A93EDB"/>
    <w:rsid w:val="00A947ED"/>
    <w:rsid w:val="00A96CCC"/>
    <w:rsid w:val="00A9770F"/>
    <w:rsid w:val="00AA2639"/>
    <w:rsid w:val="00AA5AA3"/>
    <w:rsid w:val="00AB1A34"/>
    <w:rsid w:val="00AB4611"/>
    <w:rsid w:val="00AC1D8A"/>
    <w:rsid w:val="00AD25C4"/>
    <w:rsid w:val="00AD29DD"/>
    <w:rsid w:val="00AD381E"/>
    <w:rsid w:val="00AD3D50"/>
    <w:rsid w:val="00AD40FA"/>
    <w:rsid w:val="00AD70F3"/>
    <w:rsid w:val="00AD7A21"/>
    <w:rsid w:val="00AE0CED"/>
    <w:rsid w:val="00AE0F0A"/>
    <w:rsid w:val="00AE41CE"/>
    <w:rsid w:val="00AE63AB"/>
    <w:rsid w:val="00AE75AC"/>
    <w:rsid w:val="00AE7682"/>
    <w:rsid w:val="00AE77B4"/>
    <w:rsid w:val="00B06172"/>
    <w:rsid w:val="00B1269E"/>
    <w:rsid w:val="00B127D5"/>
    <w:rsid w:val="00B223C2"/>
    <w:rsid w:val="00B27882"/>
    <w:rsid w:val="00B31110"/>
    <w:rsid w:val="00B5009B"/>
    <w:rsid w:val="00B51D39"/>
    <w:rsid w:val="00B565A3"/>
    <w:rsid w:val="00B57415"/>
    <w:rsid w:val="00B667C3"/>
    <w:rsid w:val="00B73F0A"/>
    <w:rsid w:val="00B81A18"/>
    <w:rsid w:val="00B9235B"/>
    <w:rsid w:val="00B9629C"/>
    <w:rsid w:val="00B97069"/>
    <w:rsid w:val="00BA236A"/>
    <w:rsid w:val="00BA5FDB"/>
    <w:rsid w:val="00BA6F9C"/>
    <w:rsid w:val="00BB3D91"/>
    <w:rsid w:val="00BC035E"/>
    <w:rsid w:val="00BC1DDC"/>
    <w:rsid w:val="00BC2C83"/>
    <w:rsid w:val="00BC68DD"/>
    <w:rsid w:val="00BD5F55"/>
    <w:rsid w:val="00BE0D17"/>
    <w:rsid w:val="00BE348B"/>
    <w:rsid w:val="00BE4144"/>
    <w:rsid w:val="00BE43D5"/>
    <w:rsid w:val="00BE5A81"/>
    <w:rsid w:val="00BF076D"/>
    <w:rsid w:val="00BF26E1"/>
    <w:rsid w:val="00BF4EA5"/>
    <w:rsid w:val="00BF76D8"/>
    <w:rsid w:val="00C07D78"/>
    <w:rsid w:val="00C1736A"/>
    <w:rsid w:val="00C22030"/>
    <w:rsid w:val="00C320D3"/>
    <w:rsid w:val="00C366B7"/>
    <w:rsid w:val="00C409CF"/>
    <w:rsid w:val="00C445F3"/>
    <w:rsid w:val="00C45B6A"/>
    <w:rsid w:val="00C47346"/>
    <w:rsid w:val="00C47F77"/>
    <w:rsid w:val="00C56AFA"/>
    <w:rsid w:val="00C61A1C"/>
    <w:rsid w:val="00C70293"/>
    <w:rsid w:val="00C70CDB"/>
    <w:rsid w:val="00C73936"/>
    <w:rsid w:val="00C7638B"/>
    <w:rsid w:val="00C76A64"/>
    <w:rsid w:val="00C80FE3"/>
    <w:rsid w:val="00C82283"/>
    <w:rsid w:val="00C85E0F"/>
    <w:rsid w:val="00C945F9"/>
    <w:rsid w:val="00CA1CE2"/>
    <w:rsid w:val="00CB67A3"/>
    <w:rsid w:val="00CB6F57"/>
    <w:rsid w:val="00CB7990"/>
    <w:rsid w:val="00CC243C"/>
    <w:rsid w:val="00CC4424"/>
    <w:rsid w:val="00CC459A"/>
    <w:rsid w:val="00CC52C4"/>
    <w:rsid w:val="00CD1B17"/>
    <w:rsid w:val="00CD1DDD"/>
    <w:rsid w:val="00CD5ACA"/>
    <w:rsid w:val="00CE0CC9"/>
    <w:rsid w:val="00CF3116"/>
    <w:rsid w:val="00CF70B9"/>
    <w:rsid w:val="00D0058C"/>
    <w:rsid w:val="00D00EDF"/>
    <w:rsid w:val="00D03A37"/>
    <w:rsid w:val="00D04BC7"/>
    <w:rsid w:val="00D0659D"/>
    <w:rsid w:val="00D1045B"/>
    <w:rsid w:val="00D1131D"/>
    <w:rsid w:val="00D11A47"/>
    <w:rsid w:val="00D13C92"/>
    <w:rsid w:val="00D142D0"/>
    <w:rsid w:val="00D145FB"/>
    <w:rsid w:val="00D20107"/>
    <w:rsid w:val="00D20A8F"/>
    <w:rsid w:val="00D21A8E"/>
    <w:rsid w:val="00D2544A"/>
    <w:rsid w:val="00D267EF"/>
    <w:rsid w:val="00D26915"/>
    <w:rsid w:val="00D37B02"/>
    <w:rsid w:val="00D41758"/>
    <w:rsid w:val="00D42C8A"/>
    <w:rsid w:val="00D44B81"/>
    <w:rsid w:val="00D478CF"/>
    <w:rsid w:val="00D508CA"/>
    <w:rsid w:val="00D51113"/>
    <w:rsid w:val="00D52E2F"/>
    <w:rsid w:val="00D57070"/>
    <w:rsid w:val="00D62E74"/>
    <w:rsid w:val="00D66EAC"/>
    <w:rsid w:val="00D73E5D"/>
    <w:rsid w:val="00D74E95"/>
    <w:rsid w:val="00D77F5E"/>
    <w:rsid w:val="00D807FE"/>
    <w:rsid w:val="00D8340F"/>
    <w:rsid w:val="00DA1E0D"/>
    <w:rsid w:val="00DA4C89"/>
    <w:rsid w:val="00DB4C99"/>
    <w:rsid w:val="00DB58FE"/>
    <w:rsid w:val="00DB6C1A"/>
    <w:rsid w:val="00DC1704"/>
    <w:rsid w:val="00DE723D"/>
    <w:rsid w:val="00DF1DE2"/>
    <w:rsid w:val="00DF53C7"/>
    <w:rsid w:val="00DF5425"/>
    <w:rsid w:val="00DF651E"/>
    <w:rsid w:val="00E0263A"/>
    <w:rsid w:val="00E026E5"/>
    <w:rsid w:val="00E0596F"/>
    <w:rsid w:val="00E2113D"/>
    <w:rsid w:val="00E22ECF"/>
    <w:rsid w:val="00E24A76"/>
    <w:rsid w:val="00E323F5"/>
    <w:rsid w:val="00E34BD7"/>
    <w:rsid w:val="00E44772"/>
    <w:rsid w:val="00E44C25"/>
    <w:rsid w:val="00E450FD"/>
    <w:rsid w:val="00E53AAC"/>
    <w:rsid w:val="00E55023"/>
    <w:rsid w:val="00E6006B"/>
    <w:rsid w:val="00E621B1"/>
    <w:rsid w:val="00E632D2"/>
    <w:rsid w:val="00E707D1"/>
    <w:rsid w:val="00E72FF6"/>
    <w:rsid w:val="00E77A36"/>
    <w:rsid w:val="00E85099"/>
    <w:rsid w:val="00E93774"/>
    <w:rsid w:val="00E937F0"/>
    <w:rsid w:val="00E93943"/>
    <w:rsid w:val="00E93C83"/>
    <w:rsid w:val="00E93D42"/>
    <w:rsid w:val="00E94971"/>
    <w:rsid w:val="00E96B2C"/>
    <w:rsid w:val="00EA2456"/>
    <w:rsid w:val="00EA24D6"/>
    <w:rsid w:val="00EB1332"/>
    <w:rsid w:val="00EB38AF"/>
    <w:rsid w:val="00EB734F"/>
    <w:rsid w:val="00EB7895"/>
    <w:rsid w:val="00EC38A8"/>
    <w:rsid w:val="00EC5460"/>
    <w:rsid w:val="00EC798D"/>
    <w:rsid w:val="00ED0703"/>
    <w:rsid w:val="00ED2829"/>
    <w:rsid w:val="00ED3407"/>
    <w:rsid w:val="00ED597D"/>
    <w:rsid w:val="00ED5A8F"/>
    <w:rsid w:val="00ED6065"/>
    <w:rsid w:val="00EF11AA"/>
    <w:rsid w:val="00EF520A"/>
    <w:rsid w:val="00F112CD"/>
    <w:rsid w:val="00F12AC9"/>
    <w:rsid w:val="00F22DC1"/>
    <w:rsid w:val="00F22E21"/>
    <w:rsid w:val="00F25062"/>
    <w:rsid w:val="00F2737F"/>
    <w:rsid w:val="00F35947"/>
    <w:rsid w:val="00F360AF"/>
    <w:rsid w:val="00F42667"/>
    <w:rsid w:val="00F46FEA"/>
    <w:rsid w:val="00F514CF"/>
    <w:rsid w:val="00F546BF"/>
    <w:rsid w:val="00F54D26"/>
    <w:rsid w:val="00F56A92"/>
    <w:rsid w:val="00F57721"/>
    <w:rsid w:val="00F631F1"/>
    <w:rsid w:val="00F70A0B"/>
    <w:rsid w:val="00F8058F"/>
    <w:rsid w:val="00F81532"/>
    <w:rsid w:val="00F853BC"/>
    <w:rsid w:val="00F94806"/>
    <w:rsid w:val="00F963D3"/>
    <w:rsid w:val="00FA1A8F"/>
    <w:rsid w:val="00FA2A72"/>
    <w:rsid w:val="00FB3189"/>
    <w:rsid w:val="00FB7BE2"/>
    <w:rsid w:val="00FC1C2B"/>
    <w:rsid w:val="00FC3D35"/>
    <w:rsid w:val="00FC6207"/>
    <w:rsid w:val="00FC734C"/>
    <w:rsid w:val="00FD1B2B"/>
    <w:rsid w:val="00FD1CF5"/>
    <w:rsid w:val="00FD5660"/>
    <w:rsid w:val="00FF0D62"/>
    <w:rsid w:val="00FF206F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59"/>
    <w:rsid w:val="002E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uiPriority w:val="1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39"/>
    <w:rsid w:val="007F6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39"/>
    <w:rsid w:val="0025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963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822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2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C38A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223C2"/>
  </w:style>
  <w:style w:type="paragraph" w:styleId="a8">
    <w:name w:val="footer"/>
    <w:basedOn w:val="a"/>
    <w:link w:val="a9"/>
    <w:unhideWhenUsed/>
    <w:rsid w:val="00B223C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B223C2"/>
  </w:style>
  <w:style w:type="table" w:styleId="aa">
    <w:name w:val="Table Grid"/>
    <w:basedOn w:val="a1"/>
    <w:uiPriority w:val="59"/>
    <w:rsid w:val="002E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link w:val="11"/>
    <w:uiPriority w:val="99"/>
    <w:rsid w:val="002E3860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511EE"/>
    <w:pPr>
      <w:spacing w:after="0" w:line="240" w:lineRule="auto"/>
    </w:pPr>
  </w:style>
  <w:style w:type="paragraph" w:styleId="ae">
    <w:name w:val="List Paragraph"/>
    <w:basedOn w:val="a"/>
    <w:uiPriority w:val="1"/>
    <w:qFormat/>
    <w:rsid w:val="003B3878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FD566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D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nhideWhenUsed/>
    <w:rsid w:val="00620CA4"/>
    <w:pPr>
      <w:spacing w:after="120"/>
    </w:pPr>
  </w:style>
  <w:style w:type="character" w:customStyle="1" w:styleId="af2">
    <w:name w:val="Основной текст Знак"/>
    <w:basedOn w:val="a0"/>
    <w:link w:val="af1"/>
    <w:rsid w:val="00620CA4"/>
    <w:rPr>
      <w:rFonts w:ascii="Arial" w:eastAsia="Calibri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67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D51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Гиперссылка1"/>
    <w:basedOn w:val="a"/>
    <w:link w:val="ab"/>
    <w:rsid w:val="004F5C35"/>
    <w:pPr>
      <w:widowControl/>
      <w:autoSpaceDE/>
      <w:autoSpaceDN/>
      <w:adjustRightInd/>
      <w:spacing w:after="160" w:line="264" w:lineRule="auto"/>
    </w:pPr>
    <w:rPr>
      <w:rFonts w:asciiTheme="minorHAnsi" w:eastAsiaTheme="minorHAnsi" w:hAnsiTheme="minorHAnsi" w:cs="Times New Roman"/>
      <w:color w:val="0000FF"/>
      <w:sz w:val="22"/>
      <w:szCs w:val="22"/>
      <w:u w:val="single"/>
      <w:lang w:eastAsia="en-US"/>
    </w:rPr>
  </w:style>
  <w:style w:type="table" w:customStyle="1" w:styleId="3">
    <w:name w:val="Сетка таблицы3"/>
    <w:basedOn w:val="a1"/>
    <w:next w:val="aa"/>
    <w:uiPriority w:val="59"/>
    <w:rsid w:val="00BA5F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BA5FD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3"/>
    <w:rsid w:val="00D44B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3"/>
    <w:rsid w:val="00D44B81"/>
    <w:pPr>
      <w:autoSpaceDE/>
      <w:autoSpaceDN/>
      <w:adjustRightInd/>
      <w:spacing w:after="140" w:line="264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5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2D0"/>
  </w:style>
  <w:style w:type="character" w:customStyle="1" w:styleId="10">
    <w:name w:val="Заголовок 1 Знак"/>
    <w:basedOn w:val="a0"/>
    <w:link w:val="1"/>
    <w:uiPriority w:val="9"/>
    <w:rsid w:val="00175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60FC8"/>
    <w:pPr>
      <w:suppressAutoHyphens/>
      <w:adjustRightInd/>
      <w:textAlignment w:val="baseline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a"/>
    <w:uiPriority w:val="39"/>
    <w:rsid w:val="007F6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39"/>
    <w:rsid w:val="0025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963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DD78-7C2F-461D-8A12-B1FA67CD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Плужникова</dc:creator>
  <cp:lastModifiedBy>admin</cp:lastModifiedBy>
  <cp:revision>6</cp:revision>
  <cp:lastPrinted>2025-12-22T11:27:00Z</cp:lastPrinted>
  <dcterms:created xsi:type="dcterms:W3CDTF">2025-11-12T10:24:00Z</dcterms:created>
  <dcterms:modified xsi:type="dcterms:W3CDTF">2025-12-22T11:27:00Z</dcterms:modified>
</cp:coreProperties>
</file>